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480" w:lineRule="auto"/>
        <w:jc w:val="center"/>
        <w:rPr/>
      </w:pPr>
      <w:r w:rsidDel="00000000" w:rsidR="00000000" w:rsidRPr="00000000">
        <w:rPr>
          <w:rtl w:val="0"/>
        </w:rPr>
      </w:r>
    </w:p>
    <w:p w:rsidR="00000000" w:rsidDel="00000000" w:rsidP="00000000" w:rsidRDefault="00000000" w:rsidRPr="00000000" w14:paraId="00000002">
      <w:pPr>
        <w:spacing w:after="0" w:line="480" w:lineRule="auto"/>
        <w:jc w:val="center"/>
        <w:rPr/>
      </w:pPr>
      <w:r w:rsidDel="00000000" w:rsidR="00000000" w:rsidRPr="00000000">
        <w:rPr>
          <w:rtl w:val="0"/>
        </w:rPr>
      </w:r>
    </w:p>
    <w:p w:rsidR="00000000" w:rsidDel="00000000" w:rsidP="00000000" w:rsidRDefault="00000000" w:rsidRPr="00000000" w14:paraId="00000003">
      <w:pPr>
        <w:spacing w:after="0" w:line="480" w:lineRule="auto"/>
        <w:jc w:val="center"/>
        <w:rPr/>
      </w:pPr>
      <w:r w:rsidDel="00000000" w:rsidR="00000000" w:rsidRPr="00000000">
        <w:rPr>
          <w:rtl w:val="0"/>
        </w:rPr>
      </w:r>
    </w:p>
    <w:p w:rsidR="00000000" w:rsidDel="00000000" w:rsidP="00000000" w:rsidRDefault="00000000" w:rsidRPr="00000000" w14:paraId="00000004">
      <w:pPr>
        <w:spacing w:after="0" w:line="480" w:lineRule="auto"/>
        <w:jc w:val="center"/>
        <w:rPr/>
      </w:pPr>
      <w:r w:rsidDel="00000000" w:rsidR="00000000" w:rsidRPr="00000000">
        <w:rPr>
          <w:rtl w:val="0"/>
        </w:rPr>
      </w:r>
    </w:p>
    <w:p w:rsidR="00000000" w:rsidDel="00000000" w:rsidP="00000000" w:rsidRDefault="00000000" w:rsidRPr="00000000" w14:paraId="00000005">
      <w:pPr>
        <w:spacing w:after="0" w:line="480" w:lineRule="auto"/>
        <w:jc w:val="center"/>
        <w:rPr/>
      </w:pPr>
      <w:r w:rsidDel="00000000" w:rsidR="00000000" w:rsidRPr="00000000">
        <w:rPr>
          <w:rtl w:val="0"/>
        </w:rPr>
      </w:r>
    </w:p>
    <w:p w:rsidR="00000000" w:rsidDel="00000000" w:rsidP="00000000" w:rsidRDefault="00000000" w:rsidRPr="00000000" w14:paraId="00000006">
      <w:pPr>
        <w:spacing w:after="0" w:line="480" w:lineRule="auto"/>
        <w:jc w:val="center"/>
        <w:rPr/>
      </w:pPr>
      <w:r w:rsidDel="00000000" w:rsidR="00000000" w:rsidRPr="00000000">
        <w:rPr>
          <w:rtl w:val="0"/>
        </w:rPr>
      </w:r>
    </w:p>
    <w:p w:rsidR="00000000" w:rsidDel="00000000" w:rsidP="00000000" w:rsidRDefault="00000000" w:rsidRPr="00000000" w14:paraId="00000007">
      <w:pPr>
        <w:spacing w:after="0" w:line="480" w:lineRule="auto"/>
        <w:jc w:val="center"/>
        <w:rPr/>
      </w:pPr>
      <w:r w:rsidDel="00000000" w:rsidR="00000000" w:rsidRPr="00000000">
        <w:rPr>
          <w:rtl w:val="0"/>
        </w:rPr>
      </w:r>
    </w:p>
    <w:p w:rsidR="00000000" w:rsidDel="00000000" w:rsidP="00000000" w:rsidRDefault="00000000" w:rsidRPr="00000000" w14:paraId="00000008">
      <w:pPr>
        <w:spacing w:after="0" w:line="480" w:lineRule="auto"/>
        <w:jc w:val="center"/>
        <w:rPr/>
      </w:pPr>
      <w:r w:rsidDel="00000000" w:rsidR="00000000" w:rsidRPr="00000000">
        <w:rPr>
          <w:rtl w:val="0"/>
        </w:rPr>
      </w:r>
    </w:p>
    <w:p w:rsidR="00000000" w:rsidDel="00000000" w:rsidP="00000000" w:rsidRDefault="00000000" w:rsidRPr="00000000" w14:paraId="00000009">
      <w:pPr>
        <w:spacing w:after="0" w:line="480" w:lineRule="auto"/>
        <w:jc w:val="center"/>
        <w:rPr/>
      </w:pPr>
      <w:r w:rsidDel="00000000" w:rsidR="00000000" w:rsidRPr="00000000">
        <w:rPr>
          <w:rtl w:val="0"/>
        </w:rPr>
        <w:t xml:space="preserve">Project Appraisal</w:t>
      </w:r>
    </w:p>
    <w:p w:rsidR="00000000" w:rsidDel="00000000" w:rsidP="00000000" w:rsidRDefault="00000000" w:rsidRPr="00000000" w14:paraId="0000000A">
      <w:pPr>
        <w:spacing w:after="0" w:line="480" w:lineRule="auto"/>
        <w:jc w:val="center"/>
        <w:rPr/>
      </w:pPr>
      <w:r w:rsidDel="00000000" w:rsidR="00000000" w:rsidRPr="00000000">
        <w:rPr>
          <w:rtl w:val="0"/>
        </w:rPr>
        <w:t xml:space="preserve">[Name of the Writer]</w:t>
      </w:r>
    </w:p>
    <w:p w:rsidR="00000000" w:rsidDel="00000000" w:rsidP="00000000" w:rsidRDefault="00000000" w:rsidRPr="00000000" w14:paraId="0000000B">
      <w:pPr>
        <w:spacing w:after="0" w:line="480" w:lineRule="auto"/>
        <w:jc w:val="center"/>
        <w:rPr/>
      </w:pPr>
      <w:r w:rsidDel="00000000" w:rsidR="00000000" w:rsidRPr="00000000">
        <w:rPr>
          <w:rtl w:val="0"/>
        </w:rPr>
        <w:t xml:space="preserve">[Name of the Institution]</w:t>
      </w:r>
    </w:p>
    <w:p w:rsidR="00000000" w:rsidDel="00000000" w:rsidP="00000000" w:rsidRDefault="00000000" w:rsidRPr="00000000" w14:paraId="0000000C">
      <w:pPr>
        <w:spacing w:after="0" w:line="480" w:lineRule="auto"/>
        <w:jc w:val="center"/>
        <w:rPr/>
      </w:pPr>
      <w:r w:rsidDel="00000000" w:rsidR="00000000" w:rsidRPr="00000000">
        <w:rPr>
          <w:rtl w:val="0"/>
        </w:rPr>
        <w:t xml:space="preserve">[Subject]</w:t>
      </w:r>
    </w:p>
    <w:p w:rsidR="00000000" w:rsidDel="00000000" w:rsidP="00000000" w:rsidRDefault="00000000" w:rsidRPr="00000000" w14:paraId="0000000D">
      <w:pPr>
        <w:spacing w:after="0" w:line="480" w:lineRule="auto"/>
        <w:jc w:val="center"/>
        <w:rPr/>
      </w:pPr>
      <w:r w:rsidDel="00000000" w:rsidR="00000000" w:rsidRPr="00000000">
        <w:rPr>
          <w:rtl w:val="0"/>
        </w:rPr>
        <w:t xml:space="preserve">[Date]</w:t>
      </w:r>
    </w:p>
    <w:p w:rsidR="00000000" w:rsidDel="00000000" w:rsidP="00000000" w:rsidRDefault="00000000" w:rsidRPr="00000000" w14:paraId="0000000E">
      <w:pPr>
        <w:spacing w:after="0" w:line="480" w:lineRule="auto"/>
        <w:rPr/>
      </w:pPr>
      <w:r w:rsidDel="00000000" w:rsidR="00000000" w:rsidRPr="00000000">
        <w:br w:type="page"/>
      </w:r>
      <w:r w:rsidDel="00000000" w:rsidR="00000000" w:rsidRPr="00000000">
        <w:rPr>
          <w:rtl w:val="0"/>
        </w:rPr>
      </w:r>
    </w:p>
    <w:p w:rsidR="00000000" w:rsidDel="00000000" w:rsidP="00000000" w:rsidRDefault="00000000" w:rsidRPr="00000000" w14:paraId="0000000F">
      <w:pPr>
        <w:spacing w:after="0" w:line="480" w:lineRule="auto"/>
        <w:jc w:val="center"/>
        <w:rPr/>
      </w:pPr>
      <w:r w:rsidDel="00000000" w:rsidR="00000000" w:rsidRPr="00000000">
        <w:rPr>
          <w:rtl w:val="0"/>
        </w:rPr>
        <w:t xml:space="preserve">Project Appraisal</w:t>
      </w:r>
    </w:p>
    <w:p w:rsidR="00000000" w:rsidDel="00000000" w:rsidP="00000000" w:rsidRDefault="00000000" w:rsidRPr="00000000" w14:paraId="00000010">
      <w:pPr>
        <w:spacing w:after="0" w:line="480" w:lineRule="auto"/>
        <w:rPr/>
      </w:pPr>
      <w:r w:rsidDel="00000000" w:rsidR="00000000" w:rsidRPr="00000000">
        <w:rPr>
          <w:rtl w:val="0"/>
        </w:rPr>
      </w:r>
    </w:p>
    <w:p w:rsidR="00000000" w:rsidDel="00000000" w:rsidP="00000000" w:rsidRDefault="00000000" w:rsidRPr="00000000" w14:paraId="00000011">
      <w:pPr>
        <w:spacing w:after="0" w:line="480" w:lineRule="auto"/>
        <w:rPr/>
      </w:pPr>
      <w:r w:rsidDel="00000000" w:rsidR="00000000" w:rsidRPr="00000000">
        <w:rPr>
          <w:rtl w:val="0"/>
        </w:rPr>
        <w:t xml:space="preserve">Project’s Expected life = 8 years</w:t>
      </w:r>
    </w:p>
    <w:p w:rsidR="00000000" w:rsidDel="00000000" w:rsidP="00000000" w:rsidRDefault="00000000" w:rsidRPr="00000000" w14:paraId="00000012">
      <w:pPr>
        <w:spacing w:after="0" w:line="480" w:lineRule="auto"/>
        <w:rPr/>
      </w:pPr>
      <w:r w:rsidDel="00000000" w:rsidR="00000000" w:rsidRPr="00000000">
        <w:rPr>
          <w:rtl w:val="0"/>
        </w:rPr>
        <w:t xml:space="preserve">Total Investment of the Project = $200,000 </w:t>
      </w:r>
    </w:p>
    <w:p w:rsidR="00000000" w:rsidDel="00000000" w:rsidP="00000000" w:rsidRDefault="00000000" w:rsidRPr="00000000" w14:paraId="00000013">
      <w:pPr>
        <w:spacing w:after="0" w:line="480" w:lineRule="auto"/>
        <w:rPr/>
      </w:pPr>
      <w:r w:rsidDel="00000000" w:rsidR="00000000" w:rsidRPr="00000000">
        <w:rPr>
          <w:rtl w:val="0"/>
        </w:rPr>
        <w:t xml:space="preserve">Market Interest Rate = 5% </w:t>
      </w:r>
    </w:p>
    <w:p w:rsidR="00000000" w:rsidDel="00000000" w:rsidP="00000000" w:rsidRDefault="00000000" w:rsidRPr="00000000" w14:paraId="00000014">
      <w:pPr>
        <w:spacing w:after="0" w:line="480" w:lineRule="auto"/>
        <w:rPr/>
      </w:pPr>
      <w:r w:rsidDel="00000000" w:rsidR="00000000" w:rsidRPr="00000000">
        <w:rPr>
          <w:rtl w:val="0"/>
        </w:rPr>
        <w:t xml:space="preserve">Corporate Taxes = 10% </w:t>
      </w:r>
    </w:p>
    <w:p w:rsidR="00000000" w:rsidDel="00000000" w:rsidP="00000000" w:rsidRDefault="00000000" w:rsidRPr="00000000" w14:paraId="00000015">
      <w:pPr>
        <w:spacing w:after="0" w:line="480" w:lineRule="auto"/>
        <w:rPr/>
      </w:pPr>
      <w:r w:rsidDel="00000000" w:rsidR="00000000" w:rsidRPr="00000000">
        <w:rPr>
          <w:rtl w:val="0"/>
        </w:rPr>
        <w:t xml:space="preserve">Depreciation after 3 year = 7% </w:t>
      </w:r>
    </w:p>
    <w:p w:rsidR="00000000" w:rsidDel="00000000" w:rsidP="00000000" w:rsidRDefault="00000000" w:rsidRPr="00000000" w14:paraId="00000016">
      <w:pPr>
        <w:spacing w:after="0" w:line="480" w:lineRule="auto"/>
        <w:rPr/>
      </w:pPr>
      <w:r w:rsidDel="00000000" w:rsidR="00000000" w:rsidRPr="00000000">
        <w:rPr>
          <w:rtl w:val="0"/>
        </w:rPr>
        <w:t xml:space="preserve">Discounting Rate = 10%</w:t>
      </w:r>
    </w:p>
    <w:p w:rsidR="00000000" w:rsidDel="00000000" w:rsidP="00000000" w:rsidRDefault="00000000" w:rsidRPr="00000000" w14:paraId="00000017">
      <w:pPr>
        <w:spacing w:after="0" w:line="480" w:lineRule="auto"/>
        <w:ind w:firstLine="720"/>
        <w:rPr/>
      </w:pPr>
      <w:r w:rsidDel="00000000" w:rsidR="00000000" w:rsidRPr="00000000">
        <w:rPr>
          <w:rtl w:val="0"/>
        </w:rPr>
        <w:t xml:space="preserve">Using the data above the following information has been calculated to start a business project based in Qatar. It is assumed that the total investment of $200,000 will be made to start the project. The life of the project will be 8 years. It is further assumed that the sales revenues from the project will continue to increase by $25,000 every year. Current corporate tax rate in Qatar is 10% which has also been taken into consideration to ascertain the feasibility of the project. Based on these assumptions the following data has been formed. </w:t>
      </w:r>
    </w:p>
    <w:tbl>
      <w:tblPr>
        <w:tblStyle w:val="Table1"/>
        <w:tblW w:w="10706.0" w:type="dxa"/>
        <w:jc w:val="left"/>
        <w:tblInd w:w="-113.0" w:type="dxa"/>
        <w:tblLayout w:type="fixed"/>
        <w:tblLook w:val="0400"/>
      </w:tblPr>
      <w:tblGrid>
        <w:gridCol w:w="2660"/>
        <w:gridCol w:w="1240"/>
        <w:gridCol w:w="1426"/>
        <w:gridCol w:w="2760"/>
        <w:gridCol w:w="2620"/>
        <w:tblGridChange w:id="0">
          <w:tblGrid>
            <w:gridCol w:w="2660"/>
            <w:gridCol w:w="1240"/>
            <w:gridCol w:w="1426"/>
            <w:gridCol w:w="2760"/>
            <w:gridCol w:w="2620"/>
          </w:tblGrid>
        </w:tblGridChange>
      </w:tblGrid>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8">
            <w:pPr>
              <w:spacing w:after="0" w:line="240" w:lineRule="auto"/>
              <w:jc w:val="center"/>
              <w:rPr>
                <w:b w:val="1"/>
                <w:bCs w:val="1"/>
                <w:color w:val="000000"/>
                <w:sz w:val="22"/>
                <w:szCs w:val="22"/>
              </w:rPr>
            </w:pPr>
            <w:r w:rsidDel="00000000" w:rsidR="00000000" w:rsidRPr="00000000">
              <w:rPr>
                <w:b w:val="1"/>
                <w:bCs w:val="1"/>
                <w:color w:val="000000"/>
                <w:sz w:val="22"/>
                <w:szCs w:val="22"/>
                <w:rtl w:val="0"/>
              </w:rPr>
              <w:t xml:space="preserve">Year</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19">
            <w:pPr>
              <w:spacing w:after="0" w:line="240" w:lineRule="auto"/>
              <w:jc w:val="center"/>
              <w:rPr>
                <w:b w:val="1"/>
                <w:bCs w:val="1"/>
                <w:color w:val="000000"/>
                <w:sz w:val="22"/>
                <w:szCs w:val="22"/>
              </w:rPr>
            </w:pPr>
            <w:r w:rsidDel="00000000" w:rsidR="00000000" w:rsidRPr="00000000">
              <w:rPr>
                <w:b w:val="1"/>
                <w:bCs w:val="1"/>
                <w:color w:val="000000"/>
                <w:sz w:val="22"/>
                <w:szCs w:val="22"/>
                <w:rtl w:val="0"/>
              </w:rPr>
              <w:t xml:space="preserve">Cash flow</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1A">
            <w:pPr>
              <w:spacing w:after="0" w:line="240" w:lineRule="auto"/>
              <w:jc w:val="center"/>
              <w:rPr>
                <w:b w:val="1"/>
                <w:bCs w:val="1"/>
                <w:color w:val="000000"/>
                <w:sz w:val="22"/>
                <w:szCs w:val="22"/>
              </w:rPr>
            </w:pPr>
            <w:r w:rsidDel="00000000" w:rsidR="00000000" w:rsidRPr="00000000">
              <w:rPr>
                <w:b w:val="1"/>
                <w:bCs w:val="1"/>
                <w:color w:val="000000"/>
                <w:sz w:val="22"/>
                <w:szCs w:val="22"/>
                <w:rtl w:val="0"/>
              </w:rPr>
              <w:t xml:space="preserve">Depreciation (7%)</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1B">
            <w:pPr>
              <w:spacing w:after="0" w:line="240" w:lineRule="auto"/>
              <w:jc w:val="center"/>
              <w:rPr>
                <w:b w:val="1"/>
                <w:bCs w:val="1"/>
                <w:color w:val="000000"/>
                <w:sz w:val="22"/>
                <w:szCs w:val="22"/>
              </w:rPr>
            </w:pPr>
            <w:r w:rsidDel="00000000" w:rsidR="00000000" w:rsidRPr="00000000">
              <w:rPr>
                <w:b w:val="1"/>
                <w:bCs w:val="1"/>
                <w:color w:val="000000"/>
                <w:sz w:val="22"/>
                <w:szCs w:val="22"/>
                <w:rtl w:val="0"/>
              </w:rPr>
              <w:t xml:space="preserve">Cash flow after Depreciation</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1C">
            <w:pPr>
              <w:spacing w:after="0" w:line="240" w:lineRule="auto"/>
              <w:jc w:val="center"/>
              <w:rPr>
                <w:b w:val="1"/>
                <w:bCs w:val="1"/>
                <w:color w:val="000000"/>
                <w:sz w:val="22"/>
                <w:szCs w:val="22"/>
              </w:rPr>
            </w:pPr>
            <w:r w:rsidDel="00000000" w:rsidR="00000000" w:rsidRPr="00000000">
              <w:rPr>
                <w:b w:val="1"/>
                <w:bCs w:val="1"/>
                <w:color w:val="000000"/>
                <w:sz w:val="22"/>
                <w:szCs w:val="22"/>
                <w:rtl w:val="0"/>
              </w:rPr>
              <w:t xml:space="preserve">Discounted Cash flow @9%</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1D">
            <w:pPr>
              <w:spacing w:after="0" w:line="240" w:lineRule="auto"/>
              <w:jc w:val="center"/>
              <w:rPr>
                <w:color w:val="000000"/>
                <w:sz w:val="22"/>
                <w:szCs w:val="22"/>
              </w:rPr>
            </w:pPr>
            <w:r w:rsidDel="00000000" w:rsidR="00000000" w:rsidRPr="00000000">
              <w:rPr>
                <w:color w:val="000000"/>
                <w:sz w:val="22"/>
                <w:szCs w:val="22"/>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1E">
            <w:pPr>
              <w:spacing w:after="0" w:line="240" w:lineRule="auto"/>
              <w:jc w:val="center"/>
              <w:rPr>
                <w:color w:val="000000"/>
                <w:sz w:val="22"/>
                <w:szCs w:val="22"/>
              </w:rPr>
            </w:pPr>
            <w:r w:rsidDel="00000000" w:rsidR="00000000" w:rsidRPr="00000000">
              <w:rPr>
                <w:color w:val="000000"/>
                <w:sz w:val="22"/>
                <w:szCs w:val="22"/>
                <w:rtl w:val="0"/>
              </w:rPr>
              <w:t xml:space="preserve">$(200,000)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1F">
            <w:pPr>
              <w:spacing w:after="0" w:line="240" w:lineRule="auto"/>
              <w:jc w:val="center"/>
              <w:rPr>
                <w:color w:val="000000"/>
                <w:sz w:val="22"/>
                <w:szCs w:val="22"/>
              </w:rPr>
            </w:pPr>
            <w:r w:rsidDel="00000000" w:rsidR="00000000" w:rsidRPr="00000000">
              <w:rPr>
                <w:color w:val="000000"/>
                <w:sz w:val="22"/>
                <w:szCs w:val="22"/>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20">
            <w:pPr>
              <w:spacing w:after="0" w:line="240" w:lineRule="auto"/>
              <w:jc w:val="center"/>
              <w:rPr>
                <w:color w:val="000000"/>
                <w:sz w:val="22"/>
                <w:szCs w:val="22"/>
              </w:rPr>
            </w:pPr>
            <w:r w:rsidDel="00000000" w:rsidR="00000000" w:rsidRPr="00000000">
              <w:rPr>
                <w:color w:val="000000"/>
                <w:sz w:val="22"/>
                <w:szCs w:val="22"/>
                <w:rtl w:val="0"/>
              </w:rPr>
              <w:t xml:space="preserve">$350,000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21">
            <w:pPr>
              <w:spacing w:after="0" w:line="240" w:lineRule="auto"/>
              <w:jc w:val="center"/>
              <w:rPr>
                <w:color w:val="000000"/>
                <w:sz w:val="22"/>
                <w:szCs w:val="22"/>
              </w:rPr>
            </w:pPr>
            <w:r w:rsidDel="00000000" w:rsidR="00000000" w:rsidRPr="00000000">
              <w:rPr>
                <w:color w:val="000000"/>
                <w:sz w:val="22"/>
                <w:szCs w:val="22"/>
                <w:rtl w:val="0"/>
              </w:rPr>
              <w:t xml:space="preserve">$(200,000)</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22">
            <w:pPr>
              <w:spacing w:after="0" w:line="240" w:lineRule="auto"/>
              <w:jc w:val="center"/>
              <w:rPr>
                <w:color w:val="000000"/>
                <w:sz w:val="22"/>
                <w:szCs w:val="22"/>
              </w:rPr>
            </w:pPr>
            <w:r w:rsidDel="00000000" w:rsidR="00000000" w:rsidRPr="00000000">
              <w:rPr>
                <w:color w:val="000000"/>
                <w:sz w:val="22"/>
                <w:szCs w:val="22"/>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23">
            <w:pPr>
              <w:spacing w:after="0" w:line="240" w:lineRule="auto"/>
              <w:jc w:val="center"/>
              <w:rPr>
                <w:color w:val="000000"/>
                <w:sz w:val="22"/>
                <w:szCs w:val="22"/>
              </w:rPr>
            </w:pPr>
            <w:r w:rsidDel="00000000" w:rsidR="00000000" w:rsidRPr="00000000">
              <w:rPr>
                <w:color w:val="000000"/>
                <w:sz w:val="22"/>
                <w:szCs w:val="22"/>
                <w:rtl w:val="0"/>
              </w:rPr>
              <w:t xml:space="preserve">$25,000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24">
            <w:pPr>
              <w:spacing w:after="0" w:line="240" w:lineRule="auto"/>
              <w:jc w:val="center"/>
              <w:rPr>
                <w:color w:val="000000"/>
                <w:sz w:val="22"/>
                <w:szCs w:val="22"/>
              </w:rPr>
            </w:pPr>
            <w:r w:rsidDel="00000000" w:rsidR="00000000" w:rsidRPr="00000000">
              <w:rPr>
                <w:color w:val="000000"/>
                <w:sz w:val="22"/>
                <w:szCs w:val="22"/>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25">
            <w:pPr>
              <w:spacing w:after="0" w:line="240" w:lineRule="auto"/>
              <w:jc w:val="center"/>
              <w:rPr>
                <w:color w:val="000000"/>
                <w:sz w:val="22"/>
                <w:szCs w:val="22"/>
              </w:rPr>
            </w:pPr>
            <w:r w:rsidDel="00000000" w:rsidR="00000000" w:rsidRPr="00000000">
              <w:rPr>
                <w:color w:val="000000"/>
                <w:sz w:val="22"/>
                <w:szCs w:val="22"/>
                <w:rtl w:val="0"/>
              </w:rPr>
              <w:t xml:space="preserve">$50,000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26">
            <w:pPr>
              <w:spacing w:after="0" w:line="240" w:lineRule="auto"/>
              <w:jc w:val="center"/>
              <w:rPr>
                <w:color w:val="000000"/>
                <w:sz w:val="22"/>
                <w:szCs w:val="22"/>
              </w:rPr>
            </w:pPr>
            <w:r w:rsidDel="00000000" w:rsidR="00000000" w:rsidRPr="00000000">
              <w:rPr>
                <w:color w:val="000000"/>
                <w:sz w:val="22"/>
                <w:szCs w:val="22"/>
                <w:rtl w:val="0"/>
              </w:rPr>
              <w:t xml:space="preserve">$45,872</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27">
            <w:pPr>
              <w:spacing w:after="0" w:line="240" w:lineRule="auto"/>
              <w:jc w:val="center"/>
              <w:rPr>
                <w:color w:val="000000"/>
                <w:sz w:val="22"/>
                <w:szCs w:val="22"/>
              </w:rPr>
            </w:pPr>
            <w:r w:rsidDel="00000000" w:rsidR="00000000" w:rsidRPr="00000000">
              <w:rPr>
                <w:color w:val="000000"/>
                <w:sz w:val="22"/>
                <w:szCs w:val="22"/>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28">
            <w:pPr>
              <w:spacing w:after="0" w:line="240" w:lineRule="auto"/>
              <w:jc w:val="center"/>
              <w:rPr>
                <w:color w:val="000000"/>
                <w:sz w:val="22"/>
                <w:szCs w:val="22"/>
              </w:rPr>
            </w:pPr>
            <w:r w:rsidDel="00000000" w:rsidR="00000000" w:rsidRPr="00000000">
              <w:rPr>
                <w:color w:val="000000"/>
                <w:sz w:val="22"/>
                <w:szCs w:val="22"/>
                <w:rtl w:val="0"/>
              </w:rPr>
              <w:t xml:space="preserve">$50,000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29">
            <w:pPr>
              <w:spacing w:after="0" w:line="240" w:lineRule="auto"/>
              <w:jc w:val="center"/>
              <w:rPr>
                <w:color w:val="000000"/>
                <w:sz w:val="22"/>
                <w:szCs w:val="22"/>
              </w:rPr>
            </w:pPr>
            <w:r w:rsidDel="00000000" w:rsidR="00000000" w:rsidRPr="00000000">
              <w:rPr>
                <w:color w:val="000000"/>
                <w:sz w:val="22"/>
                <w:szCs w:val="22"/>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2A">
            <w:pPr>
              <w:spacing w:after="0" w:line="240" w:lineRule="auto"/>
              <w:jc w:val="center"/>
              <w:rPr>
                <w:color w:val="000000"/>
                <w:sz w:val="22"/>
                <w:szCs w:val="22"/>
              </w:rPr>
            </w:pPr>
            <w:r w:rsidDel="00000000" w:rsidR="00000000" w:rsidRPr="00000000">
              <w:rPr>
                <w:color w:val="000000"/>
                <w:sz w:val="22"/>
                <w:szCs w:val="22"/>
                <w:rtl w:val="0"/>
              </w:rPr>
              <w:t xml:space="preserve">$60,000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2B">
            <w:pPr>
              <w:spacing w:after="0" w:line="240" w:lineRule="auto"/>
              <w:jc w:val="center"/>
              <w:rPr>
                <w:color w:val="000000"/>
                <w:sz w:val="22"/>
                <w:szCs w:val="22"/>
              </w:rPr>
            </w:pPr>
            <w:r w:rsidDel="00000000" w:rsidR="00000000" w:rsidRPr="00000000">
              <w:rPr>
                <w:color w:val="000000"/>
                <w:sz w:val="22"/>
                <w:szCs w:val="22"/>
                <w:rtl w:val="0"/>
              </w:rPr>
              <w:t xml:space="preserve">$50,501</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2C">
            <w:pPr>
              <w:spacing w:after="0" w:line="240" w:lineRule="auto"/>
              <w:jc w:val="center"/>
              <w:rPr>
                <w:color w:val="000000"/>
                <w:sz w:val="22"/>
                <w:szCs w:val="22"/>
              </w:rPr>
            </w:pPr>
            <w:r w:rsidDel="00000000" w:rsidR="00000000" w:rsidRPr="00000000">
              <w:rPr>
                <w:color w:val="000000"/>
                <w:sz w:val="22"/>
                <w:szCs w:val="22"/>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2D">
            <w:pPr>
              <w:spacing w:after="0" w:line="240" w:lineRule="auto"/>
              <w:jc w:val="center"/>
              <w:rPr>
                <w:color w:val="000000"/>
                <w:sz w:val="22"/>
                <w:szCs w:val="22"/>
              </w:rPr>
            </w:pPr>
            <w:r w:rsidDel="00000000" w:rsidR="00000000" w:rsidRPr="00000000">
              <w:rPr>
                <w:color w:val="000000"/>
                <w:sz w:val="22"/>
                <w:szCs w:val="22"/>
                <w:rtl w:val="0"/>
              </w:rPr>
              <w:t xml:space="preserve">$75,000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2E">
            <w:pPr>
              <w:spacing w:after="0" w:line="240" w:lineRule="auto"/>
              <w:jc w:val="center"/>
              <w:rPr>
                <w:color w:val="000000"/>
                <w:sz w:val="22"/>
                <w:szCs w:val="22"/>
              </w:rPr>
            </w:pPr>
            <w:r w:rsidDel="00000000" w:rsidR="00000000" w:rsidRPr="00000000">
              <w:rPr>
                <w:color w:val="000000"/>
                <w:sz w:val="22"/>
                <w:szCs w:val="22"/>
                <w:rtl w:val="0"/>
              </w:rPr>
              <w:t xml:space="preserve">$14,000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2F">
            <w:pPr>
              <w:spacing w:after="0" w:line="240" w:lineRule="auto"/>
              <w:jc w:val="center"/>
              <w:rPr>
                <w:color w:val="000000"/>
                <w:sz w:val="22"/>
                <w:szCs w:val="22"/>
              </w:rPr>
            </w:pPr>
            <w:r w:rsidDel="00000000" w:rsidR="00000000" w:rsidRPr="00000000">
              <w:rPr>
                <w:color w:val="000000"/>
                <w:sz w:val="22"/>
                <w:szCs w:val="22"/>
                <w:rtl w:val="0"/>
              </w:rPr>
              <w:t xml:space="preserve">$61,000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0">
            <w:pPr>
              <w:spacing w:after="0" w:line="240" w:lineRule="auto"/>
              <w:jc w:val="center"/>
              <w:rPr>
                <w:color w:val="000000"/>
                <w:sz w:val="22"/>
                <w:szCs w:val="22"/>
              </w:rPr>
            </w:pPr>
            <w:r w:rsidDel="00000000" w:rsidR="00000000" w:rsidRPr="00000000">
              <w:rPr>
                <w:color w:val="000000"/>
                <w:sz w:val="22"/>
                <w:szCs w:val="22"/>
                <w:rtl w:val="0"/>
              </w:rPr>
              <w:t xml:space="preserve">$47,103</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31">
            <w:pPr>
              <w:spacing w:after="0" w:line="240" w:lineRule="auto"/>
              <w:jc w:val="center"/>
              <w:rPr>
                <w:color w:val="000000"/>
                <w:sz w:val="22"/>
                <w:szCs w:val="22"/>
              </w:rPr>
            </w:pPr>
            <w:r w:rsidDel="00000000" w:rsidR="00000000" w:rsidRPr="00000000">
              <w:rPr>
                <w:color w:val="000000"/>
                <w:sz w:val="22"/>
                <w:szCs w:val="22"/>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2">
            <w:pPr>
              <w:spacing w:after="0" w:line="240" w:lineRule="auto"/>
              <w:jc w:val="center"/>
              <w:rPr>
                <w:color w:val="000000"/>
                <w:sz w:val="22"/>
                <w:szCs w:val="22"/>
              </w:rPr>
            </w:pPr>
            <w:r w:rsidDel="00000000" w:rsidR="00000000" w:rsidRPr="00000000">
              <w:rPr>
                <w:color w:val="000000"/>
                <w:sz w:val="22"/>
                <w:szCs w:val="22"/>
                <w:rtl w:val="0"/>
              </w:rPr>
              <w:t xml:space="preserve">$100,000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3">
            <w:pPr>
              <w:spacing w:after="0" w:line="240" w:lineRule="auto"/>
              <w:jc w:val="center"/>
              <w:rPr>
                <w:color w:val="000000"/>
                <w:sz w:val="22"/>
                <w:szCs w:val="22"/>
              </w:rPr>
            </w:pPr>
            <w:r w:rsidDel="00000000" w:rsidR="00000000" w:rsidRPr="00000000">
              <w:rPr>
                <w:color w:val="000000"/>
                <w:sz w:val="22"/>
                <w:szCs w:val="22"/>
                <w:rtl w:val="0"/>
              </w:rPr>
              <w:t xml:space="preserve">$13,020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4">
            <w:pPr>
              <w:spacing w:after="0" w:line="240" w:lineRule="auto"/>
              <w:jc w:val="center"/>
              <w:rPr>
                <w:color w:val="000000"/>
                <w:sz w:val="22"/>
                <w:szCs w:val="22"/>
              </w:rPr>
            </w:pPr>
            <w:r w:rsidDel="00000000" w:rsidR="00000000" w:rsidRPr="00000000">
              <w:rPr>
                <w:color w:val="000000"/>
                <w:sz w:val="22"/>
                <w:szCs w:val="22"/>
                <w:rtl w:val="0"/>
              </w:rPr>
              <w:t xml:space="preserve">$86,980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5">
            <w:pPr>
              <w:spacing w:after="0" w:line="240" w:lineRule="auto"/>
              <w:jc w:val="center"/>
              <w:rPr>
                <w:color w:val="000000"/>
                <w:sz w:val="22"/>
                <w:szCs w:val="22"/>
              </w:rPr>
            </w:pPr>
            <w:r w:rsidDel="00000000" w:rsidR="00000000" w:rsidRPr="00000000">
              <w:rPr>
                <w:color w:val="000000"/>
                <w:sz w:val="22"/>
                <w:szCs w:val="22"/>
                <w:rtl w:val="0"/>
              </w:rPr>
              <w:t xml:space="preserve">$61,619</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36">
            <w:pPr>
              <w:spacing w:after="0" w:line="240" w:lineRule="auto"/>
              <w:jc w:val="center"/>
              <w:rPr>
                <w:color w:val="000000"/>
                <w:sz w:val="22"/>
                <w:szCs w:val="22"/>
              </w:rPr>
            </w:pPr>
            <w:r w:rsidDel="00000000" w:rsidR="00000000" w:rsidRPr="00000000">
              <w:rPr>
                <w:color w:val="000000"/>
                <w:sz w:val="22"/>
                <w:szCs w:val="22"/>
                <w:rtl w:val="0"/>
              </w:rPr>
              <w:t xml:space="preserve">5</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7">
            <w:pPr>
              <w:spacing w:after="0" w:line="240" w:lineRule="auto"/>
              <w:jc w:val="center"/>
              <w:rPr>
                <w:color w:val="000000"/>
                <w:sz w:val="22"/>
                <w:szCs w:val="22"/>
              </w:rPr>
            </w:pPr>
            <w:r w:rsidDel="00000000" w:rsidR="00000000" w:rsidRPr="00000000">
              <w:rPr>
                <w:color w:val="000000"/>
                <w:sz w:val="22"/>
                <w:szCs w:val="22"/>
                <w:rtl w:val="0"/>
              </w:rPr>
              <w:t xml:space="preserve">$125,000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8">
            <w:pPr>
              <w:spacing w:after="0" w:line="240" w:lineRule="auto"/>
              <w:jc w:val="center"/>
              <w:rPr>
                <w:color w:val="000000"/>
                <w:sz w:val="22"/>
                <w:szCs w:val="22"/>
              </w:rPr>
            </w:pPr>
            <w:r w:rsidDel="00000000" w:rsidR="00000000" w:rsidRPr="00000000">
              <w:rPr>
                <w:color w:val="000000"/>
                <w:sz w:val="22"/>
                <w:szCs w:val="22"/>
                <w:rtl w:val="0"/>
              </w:rPr>
              <w:t xml:space="preserve">$13,089</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9">
            <w:pPr>
              <w:spacing w:after="0" w:line="240" w:lineRule="auto"/>
              <w:jc w:val="center"/>
              <w:rPr>
                <w:color w:val="000000"/>
                <w:sz w:val="22"/>
                <w:szCs w:val="22"/>
              </w:rPr>
            </w:pPr>
            <w:r w:rsidDel="00000000" w:rsidR="00000000" w:rsidRPr="00000000">
              <w:rPr>
                <w:color w:val="000000"/>
                <w:sz w:val="22"/>
                <w:szCs w:val="22"/>
                <w:rtl w:val="0"/>
              </w:rPr>
              <w:t xml:space="preserve">$111,911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A">
            <w:pPr>
              <w:spacing w:after="0" w:line="240" w:lineRule="auto"/>
              <w:jc w:val="center"/>
              <w:rPr>
                <w:color w:val="000000"/>
                <w:sz w:val="22"/>
                <w:szCs w:val="22"/>
              </w:rPr>
            </w:pPr>
            <w:r w:rsidDel="00000000" w:rsidR="00000000" w:rsidRPr="00000000">
              <w:rPr>
                <w:color w:val="000000"/>
                <w:sz w:val="22"/>
                <w:szCs w:val="22"/>
                <w:rtl w:val="0"/>
              </w:rPr>
              <w:t xml:space="preserve">$72,735</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3B">
            <w:pPr>
              <w:spacing w:after="0" w:line="240" w:lineRule="auto"/>
              <w:jc w:val="center"/>
              <w:rPr>
                <w:color w:val="000000"/>
                <w:sz w:val="22"/>
                <w:szCs w:val="22"/>
              </w:rPr>
            </w:pPr>
            <w:r w:rsidDel="00000000" w:rsidR="00000000" w:rsidRPr="00000000">
              <w:rPr>
                <w:color w:val="000000"/>
                <w:sz w:val="22"/>
                <w:szCs w:val="22"/>
                <w:rtl w:val="0"/>
              </w:rPr>
              <w:t xml:space="preserve">6</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C">
            <w:pPr>
              <w:spacing w:after="0" w:line="240" w:lineRule="auto"/>
              <w:jc w:val="center"/>
              <w:rPr>
                <w:color w:val="000000"/>
                <w:sz w:val="22"/>
                <w:szCs w:val="22"/>
              </w:rPr>
            </w:pPr>
            <w:r w:rsidDel="00000000" w:rsidR="00000000" w:rsidRPr="00000000">
              <w:rPr>
                <w:color w:val="000000"/>
                <w:sz w:val="22"/>
                <w:szCs w:val="22"/>
                <w:rtl w:val="0"/>
              </w:rPr>
              <w:t xml:space="preserve">$150,000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D">
            <w:pPr>
              <w:spacing w:after="0" w:line="240" w:lineRule="auto"/>
              <w:jc w:val="center"/>
              <w:rPr>
                <w:color w:val="000000"/>
                <w:sz w:val="22"/>
                <w:szCs w:val="22"/>
              </w:rPr>
            </w:pPr>
            <w:r w:rsidDel="00000000" w:rsidR="00000000" w:rsidRPr="00000000">
              <w:rPr>
                <w:color w:val="000000"/>
                <w:sz w:val="22"/>
                <w:szCs w:val="22"/>
                <w:rtl w:val="0"/>
              </w:rPr>
              <w:t xml:space="preserve">$13,084</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E">
            <w:pPr>
              <w:spacing w:after="0" w:line="240" w:lineRule="auto"/>
              <w:jc w:val="center"/>
              <w:rPr>
                <w:color w:val="000000"/>
                <w:sz w:val="22"/>
                <w:szCs w:val="22"/>
              </w:rPr>
            </w:pPr>
            <w:r w:rsidDel="00000000" w:rsidR="00000000" w:rsidRPr="00000000">
              <w:rPr>
                <w:color w:val="000000"/>
                <w:sz w:val="22"/>
                <w:szCs w:val="22"/>
                <w:rtl w:val="0"/>
              </w:rPr>
              <w:t xml:space="preserve">$136,916</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F">
            <w:pPr>
              <w:spacing w:after="0" w:line="240" w:lineRule="auto"/>
              <w:jc w:val="center"/>
              <w:rPr>
                <w:color w:val="000000"/>
                <w:sz w:val="22"/>
                <w:szCs w:val="22"/>
              </w:rPr>
            </w:pPr>
            <w:r w:rsidDel="00000000" w:rsidR="00000000" w:rsidRPr="00000000">
              <w:rPr>
                <w:color w:val="000000"/>
                <w:sz w:val="22"/>
                <w:szCs w:val="22"/>
                <w:rtl w:val="0"/>
              </w:rPr>
              <w:t xml:space="preserve">$81,639</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40">
            <w:pPr>
              <w:spacing w:after="0" w:line="240" w:lineRule="auto"/>
              <w:jc w:val="center"/>
              <w:rPr>
                <w:color w:val="000000"/>
                <w:sz w:val="22"/>
                <w:szCs w:val="22"/>
              </w:rPr>
            </w:pPr>
            <w:r w:rsidDel="00000000" w:rsidR="00000000" w:rsidRPr="00000000">
              <w:rPr>
                <w:color w:val="000000"/>
                <w:sz w:val="22"/>
                <w:szCs w:val="22"/>
                <w:rtl w:val="0"/>
              </w:rPr>
              <w:t xml:space="preserve">7</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41">
            <w:pPr>
              <w:spacing w:after="0" w:line="240" w:lineRule="auto"/>
              <w:jc w:val="center"/>
              <w:rPr>
                <w:color w:val="000000"/>
                <w:sz w:val="22"/>
                <w:szCs w:val="22"/>
              </w:rPr>
            </w:pPr>
            <w:r w:rsidDel="00000000" w:rsidR="00000000" w:rsidRPr="00000000">
              <w:rPr>
                <w:color w:val="000000"/>
                <w:sz w:val="22"/>
                <w:szCs w:val="22"/>
                <w:rtl w:val="0"/>
              </w:rPr>
              <w:t xml:space="preserve">$200,000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42">
            <w:pPr>
              <w:spacing w:after="0" w:line="240" w:lineRule="auto"/>
              <w:jc w:val="center"/>
              <w:rPr>
                <w:color w:val="000000"/>
                <w:sz w:val="22"/>
                <w:szCs w:val="22"/>
              </w:rPr>
            </w:pPr>
            <w:r w:rsidDel="00000000" w:rsidR="00000000" w:rsidRPr="00000000">
              <w:rPr>
                <w:color w:val="000000"/>
                <w:sz w:val="22"/>
                <w:szCs w:val="22"/>
                <w:rtl w:val="0"/>
              </w:rPr>
              <w:t xml:space="preserve">$13,084</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43">
            <w:pPr>
              <w:spacing w:after="0" w:line="240" w:lineRule="auto"/>
              <w:jc w:val="center"/>
              <w:rPr>
                <w:color w:val="000000"/>
                <w:sz w:val="22"/>
                <w:szCs w:val="22"/>
              </w:rPr>
            </w:pPr>
            <w:r w:rsidDel="00000000" w:rsidR="00000000" w:rsidRPr="00000000">
              <w:rPr>
                <w:color w:val="000000"/>
                <w:sz w:val="22"/>
                <w:szCs w:val="22"/>
                <w:rtl w:val="0"/>
              </w:rPr>
              <w:t xml:space="preserve">$186,916</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44">
            <w:pPr>
              <w:spacing w:after="0" w:line="240" w:lineRule="auto"/>
              <w:jc w:val="center"/>
              <w:rPr>
                <w:color w:val="000000"/>
                <w:sz w:val="22"/>
                <w:szCs w:val="22"/>
              </w:rPr>
            </w:pPr>
            <w:r w:rsidDel="00000000" w:rsidR="00000000" w:rsidRPr="00000000">
              <w:rPr>
                <w:color w:val="000000"/>
                <w:sz w:val="22"/>
                <w:szCs w:val="22"/>
                <w:rtl w:val="0"/>
              </w:rPr>
              <w:t xml:space="preserve">$102,249</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45">
            <w:pPr>
              <w:spacing w:after="0" w:line="240" w:lineRule="auto"/>
              <w:jc w:val="center"/>
              <w:rPr>
                <w:color w:val="000000"/>
                <w:sz w:val="22"/>
                <w:szCs w:val="22"/>
              </w:rPr>
            </w:pPr>
            <w:r w:rsidDel="00000000" w:rsidR="00000000" w:rsidRPr="00000000">
              <w:rPr>
                <w:color w:val="000000"/>
                <w:sz w:val="22"/>
                <w:szCs w:val="22"/>
                <w:rtl w:val="0"/>
              </w:rPr>
              <w:t xml:space="preserve">8</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46">
            <w:pPr>
              <w:spacing w:after="0" w:line="240" w:lineRule="auto"/>
              <w:jc w:val="center"/>
              <w:rPr>
                <w:color w:val="000000"/>
                <w:sz w:val="22"/>
                <w:szCs w:val="22"/>
              </w:rPr>
            </w:pPr>
            <w:r w:rsidDel="00000000" w:rsidR="00000000" w:rsidRPr="00000000">
              <w:rPr>
                <w:color w:val="000000"/>
                <w:sz w:val="22"/>
                <w:szCs w:val="22"/>
                <w:rtl w:val="0"/>
              </w:rPr>
              <w:t xml:space="preserve">$250,000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47">
            <w:pPr>
              <w:spacing w:after="0" w:line="240" w:lineRule="auto"/>
              <w:jc w:val="center"/>
              <w:rPr>
                <w:color w:val="000000"/>
                <w:sz w:val="22"/>
                <w:szCs w:val="22"/>
              </w:rPr>
            </w:pPr>
            <w:r w:rsidDel="00000000" w:rsidR="00000000" w:rsidRPr="00000000">
              <w:rPr>
                <w:color w:val="000000"/>
                <w:sz w:val="22"/>
                <w:szCs w:val="22"/>
                <w:rtl w:val="0"/>
              </w:rPr>
              <w:t xml:space="preserve">$13,084</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48">
            <w:pPr>
              <w:spacing w:after="0" w:line="240" w:lineRule="auto"/>
              <w:jc w:val="center"/>
              <w:rPr>
                <w:color w:val="000000"/>
                <w:sz w:val="22"/>
                <w:szCs w:val="22"/>
              </w:rPr>
            </w:pPr>
            <w:r w:rsidDel="00000000" w:rsidR="00000000" w:rsidRPr="00000000">
              <w:rPr>
                <w:color w:val="000000"/>
                <w:sz w:val="22"/>
                <w:szCs w:val="22"/>
                <w:rtl w:val="0"/>
              </w:rPr>
              <w:t xml:space="preserve">$236,916</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49">
            <w:pPr>
              <w:spacing w:after="0" w:line="240" w:lineRule="auto"/>
              <w:jc w:val="center"/>
              <w:rPr>
                <w:color w:val="000000"/>
                <w:sz w:val="22"/>
                <w:szCs w:val="22"/>
              </w:rPr>
            </w:pPr>
            <w:r w:rsidDel="00000000" w:rsidR="00000000" w:rsidRPr="00000000">
              <w:rPr>
                <w:color w:val="000000"/>
                <w:sz w:val="22"/>
                <w:szCs w:val="22"/>
                <w:rtl w:val="0"/>
              </w:rPr>
              <w:t xml:space="preserve">$118,900</w:t>
            </w:r>
          </w:p>
        </w:tc>
      </w:tr>
    </w:tbl>
    <w:p w:rsidR="00000000" w:rsidDel="00000000" w:rsidP="00000000" w:rsidRDefault="00000000" w:rsidRPr="00000000" w14:paraId="0000004A">
      <w:pPr>
        <w:spacing w:after="0" w:line="480" w:lineRule="auto"/>
        <w:ind w:firstLine="720"/>
        <w:rPr/>
      </w:pPr>
      <w:r w:rsidDel="00000000" w:rsidR="00000000" w:rsidRPr="00000000">
        <w:rPr>
          <w:rtl w:val="0"/>
        </w:rPr>
      </w:r>
    </w:p>
    <w:p w:rsidR="00000000" w:rsidDel="00000000" w:rsidP="00000000" w:rsidRDefault="00000000" w:rsidRPr="00000000" w14:paraId="0000004B">
      <w:pPr>
        <w:spacing w:after="0" w:line="480" w:lineRule="auto"/>
        <w:ind w:firstLine="720"/>
        <w:rPr/>
      </w:pPr>
      <w:r w:rsidDel="00000000" w:rsidR="00000000" w:rsidRPr="00000000">
        <w:rPr>
          <w:rtl w:val="0"/>
        </w:rPr>
        <w:t xml:space="preserve">The initial investment is shown as $200,000, in year 1 the cash flow will be $25,000 that will continue to increase by $25,000 each year thus, in year 2 it will be $50,000, in year 3 $75,000 year 4 $100,000 year 5 $125,000 year 6 $150,000 year 7 $200,000 and year 8 $225,000. While the initial discount rate is 10%, but after including the tax the discount rate has decreased to 9%. The after tax discount rate is calculated by multiplying discount rate with 1 – tax rate. Therefore, the after-tax discount rate is calculated as 10% x (1-10%) = 9%. The cash flows have been discounted using the after-tax discount rate. </w:t>
      </w:r>
    </w:p>
    <w:p w:rsidR="00000000" w:rsidDel="00000000" w:rsidP="00000000" w:rsidRDefault="00000000" w:rsidRPr="00000000" w14:paraId="0000004C">
      <w:pPr>
        <w:spacing w:after="0" w:line="480" w:lineRule="auto"/>
        <w:ind w:firstLine="720"/>
        <w:rPr/>
      </w:pPr>
      <w:r w:rsidDel="00000000" w:rsidR="00000000" w:rsidRPr="00000000">
        <w:rPr>
          <w:rtl w:val="0"/>
        </w:rPr>
        <w:t xml:space="preserve">Furthermore, it can also be seen that the asset invested is depreciated at the rate of 7% after 3 years of commencement of the project. Using the reducing balance method the depreciation amount each year has been calculated. The formula used to calculate depreciation is book value x depreciation rate. Book value is calculated by deducting depreciation from asset. However, since it is an expense for the company; depreciation amount is deducted from annual cash flows of the project. These cash flows are then discounted to get the present value of cash flows. As these are the projected cash flows to check the feasibility of the project it is important to determine the present value. </w:t>
      </w:r>
    </w:p>
    <w:p w:rsidR="00000000" w:rsidDel="00000000" w:rsidP="00000000" w:rsidRDefault="00000000" w:rsidRPr="00000000" w14:paraId="0000004D">
      <w:pPr>
        <w:spacing w:after="0" w:line="480" w:lineRule="auto"/>
        <w:ind w:firstLine="720"/>
        <w:rPr/>
      </w:pPr>
      <w:r w:rsidDel="00000000" w:rsidR="00000000" w:rsidRPr="00000000">
        <w:rPr>
          <w:rtl w:val="0"/>
        </w:rPr>
        <w:t xml:space="preserve">There are certain techniques that can be used to evaluate the project feasibility. For this project payback period, discounted payback period, net present value (NPV) and profitability index (PI) have been calculated (Campbell &amp; Brown, 2016). The payback period is used to calculate the number of years the project will take to generate revenues to cover the cost of the project. It is a simple technique that can help in determining the feasibility of the project. It is useful to ascertain whether it is viable to undertake the project or not. Payback period of two projects can also be compared to identify which one is more feasible (Johansson &amp; Kriström, 2015). The one with small payback period is considered as a better option. For this project the payback period is calculated as 3.33 years. The following table shows cumulated cash flows for each year</w:t>
      </w:r>
    </w:p>
    <w:tbl>
      <w:tblPr>
        <w:tblStyle w:val="Table2"/>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05"/>
        <w:gridCol w:w="1152"/>
        <w:gridCol w:w="1427"/>
        <w:gridCol w:w="2923"/>
        <w:gridCol w:w="2343"/>
        <w:tblGridChange w:id="0">
          <w:tblGrid>
            <w:gridCol w:w="1505"/>
            <w:gridCol w:w="1152"/>
            <w:gridCol w:w="1427"/>
            <w:gridCol w:w="2923"/>
            <w:gridCol w:w="2343"/>
          </w:tblGrid>
        </w:tblGridChange>
      </w:tblGrid>
      <w:tr>
        <w:trPr>
          <w:cantSplit w:val="0"/>
          <w:trHeight w:val="315" w:hRule="atLeast"/>
          <w:tblHeader w:val="0"/>
        </w:trPr>
        <w:tc>
          <w:tcPr/>
          <w:p w:rsidR="00000000" w:rsidDel="00000000" w:rsidP="00000000" w:rsidRDefault="00000000" w:rsidRPr="00000000" w14:paraId="0000004E">
            <w:pPr>
              <w:jc w:val="center"/>
              <w:rPr>
                <w:b w:val="1"/>
                <w:bCs w:val="1"/>
                <w:color w:val="000000"/>
                <w:sz w:val="22"/>
                <w:szCs w:val="22"/>
              </w:rPr>
            </w:pPr>
            <w:bookmarkStart w:colFirst="0" w:colLast="0" w:name="_jusqyz7vwxfe" w:id="0"/>
            <w:bookmarkEnd w:id="0"/>
            <w:r w:rsidDel="00000000" w:rsidR="00000000" w:rsidRPr="00000000">
              <w:rPr>
                <w:b w:val="1"/>
                <w:bCs w:val="1"/>
                <w:color w:val="000000"/>
                <w:sz w:val="22"/>
                <w:szCs w:val="22"/>
                <w:rtl w:val="0"/>
              </w:rPr>
              <w:t xml:space="preserve">Year </w:t>
            </w:r>
          </w:p>
        </w:tc>
        <w:tc>
          <w:tcPr/>
          <w:p w:rsidR="00000000" w:rsidDel="00000000" w:rsidP="00000000" w:rsidRDefault="00000000" w:rsidRPr="00000000" w14:paraId="0000004F">
            <w:pPr>
              <w:jc w:val="center"/>
              <w:rPr>
                <w:b w:val="1"/>
                <w:bCs w:val="1"/>
                <w:color w:val="000000"/>
                <w:sz w:val="22"/>
                <w:szCs w:val="22"/>
              </w:rPr>
            </w:pPr>
            <w:r w:rsidDel="00000000" w:rsidR="00000000" w:rsidRPr="00000000">
              <w:rPr>
                <w:b w:val="1"/>
                <w:bCs w:val="1"/>
                <w:color w:val="000000"/>
                <w:sz w:val="22"/>
                <w:szCs w:val="22"/>
                <w:rtl w:val="0"/>
              </w:rPr>
              <w:t xml:space="preserve">Cash flow</w:t>
            </w:r>
          </w:p>
        </w:tc>
        <w:tc>
          <w:tcPr/>
          <w:p w:rsidR="00000000" w:rsidDel="00000000" w:rsidP="00000000" w:rsidRDefault="00000000" w:rsidRPr="00000000" w14:paraId="00000050">
            <w:pPr>
              <w:jc w:val="center"/>
              <w:rPr>
                <w:b w:val="1"/>
                <w:bCs w:val="1"/>
                <w:color w:val="000000"/>
                <w:sz w:val="22"/>
                <w:szCs w:val="22"/>
              </w:rPr>
            </w:pPr>
            <w:r w:rsidDel="00000000" w:rsidR="00000000" w:rsidRPr="00000000">
              <w:rPr>
                <w:b w:val="1"/>
                <w:bCs w:val="1"/>
                <w:color w:val="000000"/>
                <w:sz w:val="22"/>
                <w:szCs w:val="22"/>
                <w:rtl w:val="0"/>
              </w:rPr>
              <w:t xml:space="preserve">Depreciation</w:t>
            </w:r>
          </w:p>
        </w:tc>
        <w:tc>
          <w:tcPr/>
          <w:p w:rsidR="00000000" w:rsidDel="00000000" w:rsidP="00000000" w:rsidRDefault="00000000" w:rsidRPr="00000000" w14:paraId="00000051">
            <w:pPr>
              <w:jc w:val="center"/>
              <w:rPr>
                <w:b w:val="1"/>
                <w:bCs w:val="1"/>
                <w:color w:val="000000"/>
                <w:sz w:val="22"/>
                <w:szCs w:val="22"/>
              </w:rPr>
            </w:pPr>
            <w:r w:rsidDel="00000000" w:rsidR="00000000" w:rsidRPr="00000000">
              <w:rPr>
                <w:b w:val="1"/>
                <w:bCs w:val="1"/>
                <w:color w:val="000000"/>
                <w:sz w:val="22"/>
                <w:szCs w:val="22"/>
                <w:rtl w:val="0"/>
              </w:rPr>
              <w:t xml:space="preserve">Cash flow after Depreciation</w:t>
            </w:r>
          </w:p>
        </w:tc>
        <w:tc>
          <w:tcPr/>
          <w:p w:rsidR="00000000" w:rsidDel="00000000" w:rsidP="00000000" w:rsidRDefault="00000000" w:rsidRPr="00000000" w14:paraId="00000052">
            <w:pPr>
              <w:jc w:val="center"/>
              <w:rPr>
                <w:b w:val="1"/>
                <w:bCs w:val="1"/>
                <w:color w:val="000000"/>
                <w:sz w:val="22"/>
                <w:szCs w:val="22"/>
              </w:rPr>
            </w:pPr>
            <w:r w:rsidDel="00000000" w:rsidR="00000000" w:rsidRPr="00000000">
              <w:rPr>
                <w:b w:val="1"/>
                <w:bCs w:val="1"/>
                <w:color w:val="000000"/>
                <w:sz w:val="22"/>
                <w:szCs w:val="22"/>
                <w:rtl w:val="0"/>
              </w:rPr>
              <w:t xml:space="preserve">Cumulated Cash flows</w:t>
            </w:r>
          </w:p>
        </w:tc>
      </w:tr>
      <w:tr>
        <w:trPr>
          <w:cantSplit w:val="0"/>
          <w:trHeight w:val="300" w:hRule="atLeast"/>
          <w:tblHeader w:val="0"/>
        </w:trPr>
        <w:tc>
          <w:tcPr/>
          <w:p w:rsidR="00000000" w:rsidDel="00000000" w:rsidP="00000000" w:rsidRDefault="00000000" w:rsidRPr="00000000" w14:paraId="00000053">
            <w:pPr>
              <w:jc w:val="center"/>
              <w:rPr>
                <w:color w:val="000000"/>
                <w:sz w:val="22"/>
                <w:szCs w:val="22"/>
              </w:rPr>
            </w:pPr>
            <w:r w:rsidDel="00000000" w:rsidR="00000000" w:rsidRPr="00000000">
              <w:rPr>
                <w:color w:val="000000"/>
                <w:sz w:val="22"/>
                <w:szCs w:val="22"/>
                <w:rtl w:val="0"/>
              </w:rPr>
              <w:t xml:space="preserve">0</w:t>
            </w:r>
          </w:p>
        </w:tc>
        <w:tc>
          <w:tcPr/>
          <w:p w:rsidR="00000000" w:rsidDel="00000000" w:rsidP="00000000" w:rsidRDefault="00000000" w:rsidRPr="00000000" w14:paraId="00000054">
            <w:pPr>
              <w:jc w:val="center"/>
              <w:rPr>
                <w:color w:val="000000"/>
                <w:sz w:val="22"/>
                <w:szCs w:val="22"/>
              </w:rPr>
            </w:pPr>
            <w:r w:rsidDel="00000000" w:rsidR="00000000" w:rsidRPr="00000000">
              <w:rPr>
                <w:color w:val="000000"/>
                <w:sz w:val="22"/>
                <w:szCs w:val="22"/>
                <w:rtl w:val="0"/>
              </w:rPr>
              <w:t xml:space="preserve">$200,000</w:t>
            </w:r>
          </w:p>
        </w:tc>
        <w:tc>
          <w:tcPr/>
          <w:p w:rsidR="00000000" w:rsidDel="00000000" w:rsidP="00000000" w:rsidRDefault="00000000" w:rsidRPr="00000000" w14:paraId="00000055">
            <w:pPr>
              <w:jc w:val="center"/>
              <w:rPr>
                <w:color w:val="000000"/>
                <w:sz w:val="22"/>
                <w:szCs w:val="22"/>
              </w:rPr>
            </w:pPr>
            <w:r w:rsidDel="00000000" w:rsidR="00000000" w:rsidRPr="00000000">
              <w:rPr>
                <w:color w:val="000000"/>
                <w:sz w:val="22"/>
                <w:szCs w:val="22"/>
                <w:rtl w:val="0"/>
              </w:rPr>
              <w:t xml:space="preserve">-</w:t>
            </w:r>
          </w:p>
        </w:tc>
        <w:tc>
          <w:tcPr/>
          <w:p w:rsidR="00000000" w:rsidDel="00000000" w:rsidP="00000000" w:rsidRDefault="00000000" w:rsidRPr="00000000" w14:paraId="00000056">
            <w:pPr>
              <w:jc w:val="center"/>
              <w:rPr>
                <w:color w:val="000000"/>
                <w:sz w:val="22"/>
                <w:szCs w:val="22"/>
              </w:rPr>
            </w:pPr>
            <w:r w:rsidDel="00000000" w:rsidR="00000000" w:rsidRPr="00000000">
              <w:rPr>
                <w:color w:val="000000"/>
                <w:sz w:val="22"/>
                <w:szCs w:val="22"/>
                <w:rtl w:val="0"/>
              </w:rPr>
              <w:t xml:space="preserve">$200,000</w:t>
            </w:r>
          </w:p>
        </w:tc>
        <w:tc>
          <w:tcPr/>
          <w:p w:rsidR="00000000" w:rsidDel="00000000" w:rsidP="00000000" w:rsidRDefault="00000000" w:rsidRPr="00000000" w14:paraId="00000057">
            <w:pPr>
              <w:jc w:val="center"/>
              <w:rPr>
                <w:color w:val="000000"/>
                <w:sz w:val="22"/>
                <w:szCs w:val="22"/>
              </w:rPr>
            </w:pPr>
            <w:r w:rsidDel="00000000" w:rsidR="00000000" w:rsidRPr="00000000">
              <w:rPr>
                <w:color w:val="000000"/>
                <w:sz w:val="22"/>
                <w:szCs w:val="22"/>
                <w:rtl w:val="0"/>
              </w:rPr>
              <w:t xml:space="preserve">-</w:t>
            </w:r>
          </w:p>
        </w:tc>
      </w:tr>
      <w:tr>
        <w:trPr>
          <w:cantSplit w:val="0"/>
          <w:trHeight w:val="300" w:hRule="atLeast"/>
          <w:tblHeader w:val="0"/>
        </w:trPr>
        <w:tc>
          <w:tcPr/>
          <w:p w:rsidR="00000000" w:rsidDel="00000000" w:rsidP="00000000" w:rsidRDefault="00000000" w:rsidRPr="00000000" w14:paraId="00000058">
            <w:pPr>
              <w:jc w:val="center"/>
              <w:rPr>
                <w:color w:val="000000"/>
                <w:sz w:val="22"/>
                <w:szCs w:val="22"/>
              </w:rPr>
            </w:pPr>
            <w:r w:rsidDel="00000000" w:rsidR="00000000" w:rsidRPr="00000000">
              <w:rPr>
                <w:color w:val="000000"/>
                <w:sz w:val="22"/>
                <w:szCs w:val="22"/>
                <w:rtl w:val="0"/>
              </w:rPr>
              <w:t xml:space="preserve">1</w:t>
            </w:r>
          </w:p>
        </w:tc>
        <w:tc>
          <w:tcPr/>
          <w:p w:rsidR="00000000" w:rsidDel="00000000" w:rsidP="00000000" w:rsidRDefault="00000000" w:rsidRPr="00000000" w14:paraId="00000059">
            <w:pPr>
              <w:jc w:val="center"/>
              <w:rPr>
                <w:color w:val="000000"/>
                <w:sz w:val="22"/>
                <w:szCs w:val="22"/>
              </w:rPr>
            </w:pPr>
            <w:r w:rsidDel="00000000" w:rsidR="00000000" w:rsidRPr="00000000">
              <w:rPr>
                <w:color w:val="000000"/>
                <w:sz w:val="22"/>
                <w:szCs w:val="22"/>
                <w:rtl w:val="0"/>
              </w:rPr>
              <w:t xml:space="preserve">$25,000</w:t>
            </w:r>
          </w:p>
        </w:tc>
        <w:tc>
          <w:tcPr/>
          <w:p w:rsidR="00000000" w:rsidDel="00000000" w:rsidP="00000000" w:rsidRDefault="00000000" w:rsidRPr="00000000" w14:paraId="0000005A">
            <w:pPr>
              <w:jc w:val="center"/>
              <w:rPr>
                <w:color w:val="000000"/>
                <w:sz w:val="22"/>
                <w:szCs w:val="22"/>
              </w:rPr>
            </w:pPr>
            <w:r w:rsidDel="00000000" w:rsidR="00000000" w:rsidRPr="00000000">
              <w:rPr>
                <w:color w:val="000000"/>
                <w:sz w:val="22"/>
                <w:szCs w:val="22"/>
                <w:rtl w:val="0"/>
              </w:rPr>
              <w:t xml:space="preserve">-</w:t>
            </w:r>
          </w:p>
        </w:tc>
        <w:tc>
          <w:tcPr/>
          <w:p w:rsidR="00000000" w:rsidDel="00000000" w:rsidP="00000000" w:rsidRDefault="00000000" w:rsidRPr="00000000" w14:paraId="0000005B">
            <w:pPr>
              <w:jc w:val="center"/>
              <w:rPr>
                <w:color w:val="000000"/>
                <w:sz w:val="22"/>
                <w:szCs w:val="22"/>
              </w:rPr>
            </w:pPr>
            <w:r w:rsidDel="00000000" w:rsidR="00000000" w:rsidRPr="00000000">
              <w:rPr>
                <w:color w:val="000000"/>
                <w:sz w:val="22"/>
                <w:szCs w:val="22"/>
                <w:rtl w:val="0"/>
              </w:rPr>
              <w:t xml:space="preserve">$25,000</w:t>
            </w:r>
          </w:p>
        </w:tc>
        <w:tc>
          <w:tcPr/>
          <w:p w:rsidR="00000000" w:rsidDel="00000000" w:rsidP="00000000" w:rsidRDefault="00000000" w:rsidRPr="00000000" w14:paraId="0000005C">
            <w:pPr>
              <w:jc w:val="center"/>
              <w:rPr>
                <w:color w:val="000000"/>
                <w:sz w:val="22"/>
                <w:szCs w:val="22"/>
              </w:rPr>
            </w:pPr>
            <w:r w:rsidDel="00000000" w:rsidR="00000000" w:rsidRPr="00000000">
              <w:rPr>
                <w:color w:val="000000"/>
                <w:sz w:val="22"/>
                <w:szCs w:val="22"/>
                <w:rtl w:val="0"/>
              </w:rPr>
              <w:t xml:space="preserve">$25,000</w:t>
            </w:r>
          </w:p>
        </w:tc>
      </w:tr>
      <w:tr>
        <w:trPr>
          <w:cantSplit w:val="0"/>
          <w:trHeight w:val="300" w:hRule="atLeast"/>
          <w:tblHeader w:val="0"/>
        </w:trPr>
        <w:tc>
          <w:tcPr/>
          <w:p w:rsidR="00000000" w:rsidDel="00000000" w:rsidP="00000000" w:rsidRDefault="00000000" w:rsidRPr="00000000" w14:paraId="0000005D">
            <w:pPr>
              <w:jc w:val="center"/>
              <w:rPr>
                <w:color w:val="000000"/>
                <w:sz w:val="22"/>
                <w:szCs w:val="22"/>
              </w:rPr>
            </w:pPr>
            <w:r w:rsidDel="00000000" w:rsidR="00000000" w:rsidRPr="00000000">
              <w:rPr>
                <w:color w:val="000000"/>
                <w:sz w:val="22"/>
                <w:szCs w:val="22"/>
                <w:rtl w:val="0"/>
              </w:rPr>
              <w:t xml:space="preserve">2</w:t>
            </w:r>
          </w:p>
        </w:tc>
        <w:tc>
          <w:tcPr/>
          <w:p w:rsidR="00000000" w:rsidDel="00000000" w:rsidP="00000000" w:rsidRDefault="00000000" w:rsidRPr="00000000" w14:paraId="0000005E">
            <w:pPr>
              <w:jc w:val="center"/>
              <w:rPr>
                <w:color w:val="000000"/>
                <w:sz w:val="22"/>
                <w:szCs w:val="22"/>
              </w:rPr>
            </w:pPr>
            <w:r w:rsidDel="00000000" w:rsidR="00000000" w:rsidRPr="00000000">
              <w:rPr>
                <w:color w:val="000000"/>
                <w:sz w:val="22"/>
                <w:szCs w:val="22"/>
                <w:rtl w:val="0"/>
              </w:rPr>
              <w:t xml:space="preserve">$50,000</w:t>
            </w:r>
          </w:p>
        </w:tc>
        <w:tc>
          <w:tcPr/>
          <w:p w:rsidR="00000000" w:rsidDel="00000000" w:rsidP="00000000" w:rsidRDefault="00000000" w:rsidRPr="00000000" w14:paraId="0000005F">
            <w:pPr>
              <w:jc w:val="center"/>
              <w:rPr>
                <w:color w:val="000000"/>
                <w:sz w:val="22"/>
                <w:szCs w:val="22"/>
              </w:rPr>
            </w:pPr>
            <w:r w:rsidDel="00000000" w:rsidR="00000000" w:rsidRPr="00000000">
              <w:rPr>
                <w:color w:val="000000"/>
                <w:sz w:val="22"/>
                <w:szCs w:val="22"/>
                <w:rtl w:val="0"/>
              </w:rPr>
              <w:t xml:space="preserve">-</w:t>
            </w:r>
          </w:p>
        </w:tc>
        <w:tc>
          <w:tcPr/>
          <w:p w:rsidR="00000000" w:rsidDel="00000000" w:rsidP="00000000" w:rsidRDefault="00000000" w:rsidRPr="00000000" w14:paraId="00000060">
            <w:pPr>
              <w:jc w:val="center"/>
              <w:rPr>
                <w:color w:val="000000"/>
                <w:sz w:val="22"/>
                <w:szCs w:val="22"/>
              </w:rPr>
            </w:pPr>
            <w:r w:rsidDel="00000000" w:rsidR="00000000" w:rsidRPr="00000000">
              <w:rPr>
                <w:color w:val="000000"/>
                <w:sz w:val="22"/>
                <w:szCs w:val="22"/>
                <w:rtl w:val="0"/>
              </w:rPr>
              <w:t xml:space="preserve">$50,000</w:t>
            </w:r>
          </w:p>
        </w:tc>
        <w:tc>
          <w:tcPr/>
          <w:p w:rsidR="00000000" w:rsidDel="00000000" w:rsidP="00000000" w:rsidRDefault="00000000" w:rsidRPr="00000000" w14:paraId="00000061">
            <w:pPr>
              <w:jc w:val="center"/>
              <w:rPr>
                <w:color w:val="000000"/>
                <w:sz w:val="22"/>
                <w:szCs w:val="22"/>
              </w:rPr>
            </w:pPr>
            <w:r w:rsidDel="00000000" w:rsidR="00000000" w:rsidRPr="00000000">
              <w:rPr>
                <w:color w:val="000000"/>
                <w:sz w:val="22"/>
                <w:szCs w:val="22"/>
                <w:rtl w:val="0"/>
              </w:rPr>
              <w:t xml:space="preserve">$75,000</w:t>
            </w:r>
          </w:p>
        </w:tc>
      </w:tr>
      <w:tr>
        <w:trPr>
          <w:cantSplit w:val="0"/>
          <w:trHeight w:val="300" w:hRule="atLeast"/>
          <w:tblHeader w:val="0"/>
        </w:trPr>
        <w:tc>
          <w:tcPr/>
          <w:p w:rsidR="00000000" w:rsidDel="00000000" w:rsidP="00000000" w:rsidRDefault="00000000" w:rsidRPr="00000000" w14:paraId="00000062">
            <w:pPr>
              <w:jc w:val="center"/>
              <w:rPr>
                <w:color w:val="000000"/>
                <w:sz w:val="22"/>
                <w:szCs w:val="22"/>
              </w:rPr>
            </w:pPr>
            <w:r w:rsidDel="00000000" w:rsidR="00000000" w:rsidRPr="00000000">
              <w:rPr>
                <w:color w:val="000000"/>
                <w:sz w:val="22"/>
                <w:szCs w:val="22"/>
                <w:rtl w:val="0"/>
              </w:rPr>
              <w:t xml:space="preserve">3</w:t>
            </w:r>
          </w:p>
        </w:tc>
        <w:tc>
          <w:tcPr/>
          <w:p w:rsidR="00000000" w:rsidDel="00000000" w:rsidP="00000000" w:rsidRDefault="00000000" w:rsidRPr="00000000" w14:paraId="00000063">
            <w:pPr>
              <w:jc w:val="center"/>
              <w:rPr>
                <w:color w:val="000000"/>
                <w:sz w:val="22"/>
                <w:szCs w:val="22"/>
              </w:rPr>
            </w:pPr>
            <w:r w:rsidDel="00000000" w:rsidR="00000000" w:rsidRPr="00000000">
              <w:rPr>
                <w:color w:val="000000"/>
                <w:sz w:val="22"/>
                <w:szCs w:val="22"/>
                <w:rtl w:val="0"/>
              </w:rPr>
              <w:t xml:space="preserve">$75,000</w:t>
            </w:r>
          </w:p>
        </w:tc>
        <w:tc>
          <w:tcPr/>
          <w:p w:rsidR="00000000" w:rsidDel="00000000" w:rsidP="00000000" w:rsidRDefault="00000000" w:rsidRPr="00000000" w14:paraId="00000064">
            <w:pPr>
              <w:jc w:val="center"/>
              <w:rPr>
                <w:color w:val="000000"/>
                <w:sz w:val="22"/>
                <w:szCs w:val="22"/>
              </w:rPr>
            </w:pPr>
            <w:r w:rsidDel="00000000" w:rsidR="00000000" w:rsidRPr="00000000">
              <w:rPr>
                <w:color w:val="000000"/>
                <w:sz w:val="22"/>
                <w:szCs w:val="22"/>
                <w:rtl w:val="0"/>
              </w:rPr>
              <w:t xml:space="preserve">$14,000</w:t>
            </w:r>
          </w:p>
        </w:tc>
        <w:tc>
          <w:tcPr/>
          <w:p w:rsidR="00000000" w:rsidDel="00000000" w:rsidP="00000000" w:rsidRDefault="00000000" w:rsidRPr="00000000" w14:paraId="00000065">
            <w:pPr>
              <w:jc w:val="center"/>
              <w:rPr>
                <w:color w:val="000000"/>
                <w:sz w:val="22"/>
                <w:szCs w:val="22"/>
              </w:rPr>
            </w:pPr>
            <w:r w:rsidDel="00000000" w:rsidR="00000000" w:rsidRPr="00000000">
              <w:rPr>
                <w:color w:val="000000"/>
                <w:sz w:val="22"/>
                <w:szCs w:val="22"/>
                <w:rtl w:val="0"/>
              </w:rPr>
              <w:t xml:space="preserve">$61,000</w:t>
            </w:r>
          </w:p>
        </w:tc>
        <w:tc>
          <w:tcPr/>
          <w:p w:rsidR="00000000" w:rsidDel="00000000" w:rsidP="00000000" w:rsidRDefault="00000000" w:rsidRPr="00000000" w14:paraId="00000066">
            <w:pPr>
              <w:jc w:val="center"/>
              <w:rPr>
                <w:color w:val="000000"/>
                <w:sz w:val="22"/>
                <w:szCs w:val="22"/>
              </w:rPr>
            </w:pPr>
            <w:r w:rsidDel="00000000" w:rsidR="00000000" w:rsidRPr="00000000">
              <w:rPr>
                <w:color w:val="000000"/>
                <w:sz w:val="22"/>
                <w:szCs w:val="22"/>
                <w:rtl w:val="0"/>
              </w:rPr>
              <w:t xml:space="preserve">$136,000</w:t>
            </w:r>
          </w:p>
        </w:tc>
      </w:tr>
      <w:tr>
        <w:trPr>
          <w:cantSplit w:val="0"/>
          <w:trHeight w:val="300" w:hRule="atLeast"/>
          <w:tblHeader w:val="0"/>
        </w:trPr>
        <w:tc>
          <w:tcPr/>
          <w:p w:rsidR="00000000" w:rsidDel="00000000" w:rsidP="00000000" w:rsidRDefault="00000000" w:rsidRPr="00000000" w14:paraId="00000067">
            <w:pPr>
              <w:jc w:val="center"/>
              <w:rPr>
                <w:color w:val="000000"/>
                <w:sz w:val="22"/>
                <w:szCs w:val="22"/>
              </w:rPr>
            </w:pPr>
            <w:r w:rsidDel="00000000" w:rsidR="00000000" w:rsidRPr="00000000">
              <w:rPr>
                <w:color w:val="000000"/>
                <w:sz w:val="22"/>
                <w:szCs w:val="22"/>
                <w:rtl w:val="0"/>
              </w:rPr>
              <w:t xml:space="preserve">4</w:t>
            </w:r>
          </w:p>
        </w:tc>
        <w:tc>
          <w:tcPr/>
          <w:p w:rsidR="00000000" w:rsidDel="00000000" w:rsidP="00000000" w:rsidRDefault="00000000" w:rsidRPr="00000000" w14:paraId="00000068">
            <w:pPr>
              <w:jc w:val="center"/>
              <w:rPr>
                <w:color w:val="000000"/>
                <w:sz w:val="22"/>
                <w:szCs w:val="22"/>
              </w:rPr>
            </w:pPr>
            <w:r w:rsidDel="00000000" w:rsidR="00000000" w:rsidRPr="00000000">
              <w:rPr>
                <w:color w:val="000000"/>
                <w:sz w:val="22"/>
                <w:szCs w:val="22"/>
                <w:rtl w:val="0"/>
              </w:rPr>
              <w:t xml:space="preserve">$100,000</w:t>
            </w:r>
          </w:p>
        </w:tc>
        <w:tc>
          <w:tcPr/>
          <w:p w:rsidR="00000000" w:rsidDel="00000000" w:rsidP="00000000" w:rsidRDefault="00000000" w:rsidRPr="00000000" w14:paraId="00000069">
            <w:pPr>
              <w:jc w:val="center"/>
              <w:rPr>
                <w:color w:val="000000"/>
                <w:sz w:val="22"/>
                <w:szCs w:val="22"/>
              </w:rPr>
            </w:pPr>
            <w:r w:rsidDel="00000000" w:rsidR="00000000" w:rsidRPr="00000000">
              <w:rPr>
                <w:color w:val="000000"/>
                <w:sz w:val="22"/>
                <w:szCs w:val="22"/>
                <w:rtl w:val="0"/>
              </w:rPr>
              <w:t xml:space="preserve">$13,020</w:t>
            </w:r>
          </w:p>
        </w:tc>
        <w:tc>
          <w:tcPr/>
          <w:p w:rsidR="00000000" w:rsidDel="00000000" w:rsidP="00000000" w:rsidRDefault="00000000" w:rsidRPr="00000000" w14:paraId="0000006A">
            <w:pPr>
              <w:jc w:val="center"/>
              <w:rPr>
                <w:color w:val="000000"/>
                <w:sz w:val="22"/>
                <w:szCs w:val="22"/>
              </w:rPr>
            </w:pPr>
            <w:r w:rsidDel="00000000" w:rsidR="00000000" w:rsidRPr="00000000">
              <w:rPr>
                <w:color w:val="000000"/>
                <w:sz w:val="22"/>
                <w:szCs w:val="22"/>
                <w:rtl w:val="0"/>
              </w:rPr>
              <w:t xml:space="preserve">$86,980</w:t>
            </w:r>
          </w:p>
        </w:tc>
        <w:tc>
          <w:tcPr/>
          <w:p w:rsidR="00000000" w:rsidDel="00000000" w:rsidP="00000000" w:rsidRDefault="00000000" w:rsidRPr="00000000" w14:paraId="0000006B">
            <w:pPr>
              <w:jc w:val="center"/>
              <w:rPr>
                <w:color w:val="000000"/>
                <w:sz w:val="22"/>
                <w:szCs w:val="22"/>
              </w:rPr>
            </w:pPr>
            <w:r w:rsidDel="00000000" w:rsidR="00000000" w:rsidRPr="00000000">
              <w:rPr>
                <w:color w:val="000000"/>
                <w:sz w:val="22"/>
                <w:szCs w:val="22"/>
                <w:rtl w:val="0"/>
              </w:rPr>
              <w:t xml:space="preserve">$222,980</w:t>
            </w:r>
          </w:p>
        </w:tc>
      </w:tr>
      <w:tr>
        <w:trPr>
          <w:cantSplit w:val="0"/>
          <w:trHeight w:val="300" w:hRule="atLeast"/>
          <w:tblHeader w:val="0"/>
        </w:trPr>
        <w:tc>
          <w:tcPr/>
          <w:p w:rsidR="00000000" w:rsidDel="00000000" w:rsidP="00000000" w:rsidRDefault="00000000" w:rsidRPr="00000000" w14:paraId="0000006C">
            <w:pPr>
              <w:jc w:val="center"/>
              <w:rPr>
                <w:color w:val="000000"/>
                <w:sz w:val="22"/>
                <w:szCs w:val="22"/>
              </w:rPr>
            </w:pPr>
            <w:r w:rsidDel="00000000" w:rsidR="00000000" w:rsidRPr="00000000">
              <w:rPr>
                <w:color w:val="000000"/>
                <w:sz w:val="22"/>
                <w:szCs w:val="22"/>
                <w:rtl w:val="0"/>
              </w:rPr>
              <w:t xml:space="preserve">5</w:t>
            </w:r>
          </w:p>
        </w:tc>
        <w:tc>
          <w:tcPr/>
          <w:p w:rsidR="00000000" w:rsidDel="00000000" w:rsidP="00000000" w:rsidRDefault="00000000" w:rsidRPr="00000000" w14:paraId="0000006D">
            <w:pPr>
              <w:jc w:val="center"/>
              <w:rPr>
                <w:color w:val="000000"/>
                <w:sz w:val="22"/>
                <w:szCs w:val="22"/>
              </w:rPr>
            </w:pPr>
            <w:r w:rsidDel="00000000" w:rsidR="00000000" w:rsidRPr="00000000">
              <w:rPr>
                <w:color w:val="000000"/>
                <w:sz w:val="22"/>
                <w:szCs w:val="22"/>
                <w:rtl w:val="0"/>
              </w:rPr>
              <w:t xml:space="preserve">$125,000</w:t>
            </w:r>
          </w:p>
        </w:tc>
        <w:tc>
          <w:tcPr/>
          <w:p w:rsidR="00000000" w:rsidDel="00000000" w:rsidP="00000000" w:rsidRDefault="00000000" w:rsidRPr="00000000" w14:paraId="0000006E">
            <w:pPr>
              <w:jc w:val="center"/>
              <w:rPr>
                <w:color w:val="000000"/>
                <w:sz w:val="22"/>
                <w:szCs w:val="22"/>
              </w:rPr>
            </w:pPr>
            <w:r w:rsidDel="00000000" w:rsidR="00000000" w:rsidRPr="00000000">
              <w:rPr>
                <w:color w:val="000000"/>
                <w:sz w:val="22"/>
                <w:szCs w:val="22"/>
                <w:rtl w:val="0"/>
              </w:rPr>
              <w:t xml:space="preserve">$13,089</w:t>
            </w:r>
          </w:p>
        </w:tc>
        <w:tc>
          <w:tcPr/>
          <w:p w:rsidR="00000000" w:rsidDel="00000000" w:rsidP="00000000" w:rsidRDefault="00000000" w:rsidRPr="00000000" w14:paraId="0000006F">
            <w:pPr>
              <w:jc w:val="center"/>
              <w:rPr>
                <w:color w:val="000000"/>
                <w:sz w:val="22"/>
                <w:szCs w:val="22"/>
              </w:rPr>
            </w:pPr>
            <w:r w:rsidDel="00000000" w:rsidR="00000000" w:rsidRPr="00000000">
              <w:rPr>
                <w:color w:val="000000"/>
                <w:sz w:val="22"/>
                <w:szCs w:val="22"/>
                <w:rtl w:val="0"/>
              </w:rPr>
              <w:t xml:space="preserve">$111,911</w:t>
            </w:r>
          </w:p>
        </w:tc>
        <w:tc>
          <w:tcPr/>
          <w:p w:rsidR="00000000" w:rsidDel="00000000" w:rsidP="00000000" w:rsidRDefault="00000000" w:rsidRPr="00000000" w14:paraId="00000070">
            <w:pPr>
              <w:jc w:val="center"/>
              <w:rPr>
                <w:color w:val="000000"/>
                <w:sz w:val="22"/>
                <w:szCs w:val="22"/>
              </w:rPr>
            </w:pPr>
            <w:r w:rsidDel="00000000" w:rsidR="00000000" w:rsidRPr="00000000">
              <w:rPr>
                <w:color w:val="000000"/>
                <w:sz w:val="22"/>
                <w:szCs w:val="22"/>
                <w:rtl w:val="0"/>
              </w:rPr>
              <w:t xml:space="preserve">$334,891</w:t>
            </w:r>
          </w:p>
        </w:tc>
      </w:tr>
      <w:tr>
        <w:trPr>
          <w:cantSplit w:val="0"/>
          <w:trHeight w:val="300" w:hRule="atLeast"/>
          <w:tblHeader w:val="0"/>
        </w:trPr>
        <w:tc>
          <w:tcPr/>
          <w:p w:rsidR="00000000" w:rsidDel="00000000" w:rsidP="00000000" w:rsidRDefault="00000000" w:rsidRPr="00000000" w14:paraId="00000071">
            <w:pPr>
              <w:jc w:val="center"/>
              <w:rPr>
                <w:color w:val="000000"/>
                <w:sz w:val="22"/>
                <w:szCs w:val="22"/>
              </w:rPr>
            </w:pPr>
            <w:r w:rsidDel="00000000" w:rsidR="00000000" w:rsidRPr="00000000">
              <w:rPr>
                <w:color w:val="000000"/>
                <w:sz w:val="22"/>
                <w:szCs w:val="22"/>
                <w:rtl w:val="0"/>
              </w:rPr>
              <w:t xml:space="preserve">6</w:t>
            </w:r>
          </w:p>
        </w:tc>
        <w:tc>
          <w:tcPr/>
          <w:p w:rsidR="00000000" w:rsidDel="00000000" w:rsidP="00000000" w:rsidRDefault="00000000" w:rsidRPr="00000000" w14:paraId="00000072">
            <w:pPr>
              <w:jc w:val="center"/>
              <w:rPr>
                <w:color w:val="000000"/>
                <w:sz w:val="22"/>
                <w:szCs w:val="22"/>
              </w:rPr>
            </w:pPr>
            <w:r w:rsidDel="00000000" w:rsidR="00000000" w:rsidRPr="00000000">
              <w:rPr>
                <w:color w:val="000000"/>
                <w:sz w:val="22"/>
                <w:szCs w:val="22"/>
                <w:rtl w:val="0"/>
              </w:rPr>
              <w:t xml:space="preserve">$150,000</w:t>
            </w:r>
          </w:p>
        </w:tc>
        <w:tc>
          <w:tcPr/>
          <w:p w:rsidR="00000000" w:rsidDel="00000000" w:rsidP="00000000" w:rsidRDefault="00000000" w:rsidRPr="00000000" w14:paraId="00000073">
            <w:pPr>
              <w:jc w:val="center"/>
              <w:rPr>
                <w:color w:val="000000"/>
                <w:sz w:val="22"/>
                <w:szCs w:val="22"/>
              </w:rPr>
            </w:pPr>
            <w:r w:rsidDel="00000000" w:rsidR="00000000" w:rsidRPr="00000000">
              <w:rPr>
                <w:color w:val="000000"/>
                <w:sz w:val="22"/>
                <w:szCs w:val="22"/>
                <w:rtl w:val="0"/>
              </w:rPr>
              <w:t xml:space="preserve">$13,084</w:t>
            </w:r>
          </w:p>
        </w:tc>
        <w:tc>
          <w:tcPr/>
          <w:p w:rsidR="00000000" w:rsidDel="00000000" w:rsidP="00000000" w:rsidRDefault="00000000" w:rsidRPr="00000000" w14:paraId="00000074">
            <w:pPr>
              <w:jc w:val="center"/>
              <w:rPr>
                <w:color w:val="000000"/>
                <w:sz w:val="22"/>
                <w:szCs w:val="22"/>
              </w:rPr>
            </w:pPr>
            <w:r w:rsidDel="00000000" w:rsidR="00000000" w:rsidRPr="00000000">
              <w:rPr>
                <w:color w:val="000000"/>
                <w:sz w:val="22"/>
                <w:szCs w:val="22"/>
                <w:rtl w:val="0"/>
              </w:rPr>
              <w:t xml:space="preserve">$136,916</w:t>
            </w:r>
          </w:p>
        </w:tc>
        <w:tc>
          <w:tcPr/>
          <w:p w:rsidR="00000000" w:rsidDel="00000000" w:rsidP="00000000" w:rsidRDefault="00000000" w:rsidRPr="00000000" w14:paraId="00000075">
            <w:pPr>
              <w:jc w:val="center"/>
              <w:rPr>
                <w:color w:val="000000"/>
                <w:sz w:val="22"/>
                <w:szCs w:val="22"/>
              </w:rPr>
            </w:pPr>
            <w:r w:rsidDel="00000000" w:rsidR="00000000" w:rsidRPr="00000000">
              <w:rPr>
                <w:color w:val="000000"/>
                <w:sz w:val="22"/>
                <w:szCs w:val="22"/>
                <w:rtl w:val="0"/>
              </w:rPr>
              <w:t xml:space="preserve">$471,808</w:t>
            </w:r>
          </w:p>
        </w:tc>
      </w:tr>
      <w:tr>
        <w:trPr>
          <w:cantSplit w:val="0"/>
          <w:trHeight w:val="300" w:hRule="atLeast"/>
          <w:tblHeader w:val="0"/>
        </w:trPr>
        <w:tc>
          <w:tcPr/>
          <w:p w:rsidR="00000000" w:rsidDel="00000000" w:rsidP="00000000" w:rsidRDefault="00000000" w:rsidRPr="00000000" w14:paraId="00000076">
            <w:pPr>
              <w:jc w:val="center"/>
              <w:rPr>
                <w:color w:val="000000"/>
                <w:sz w:val="22"/>
                <w:szCs w:val="22"/>
              </w:rPr>
            </w:pPr>
            <w:r w:rsidDel="00000000" w:rsidR="00000000" w:rsidRPr="00000000">
              <w:rPr>
                <w:color w:val="000000"/>
                <w:sz w:val="22"/>
                <w:szCs w:val="22"/>
                <w:rtl w:val="0"/>
              </w:rPr>
              <w:t xml:space="preserve">7</w:t>
            </w:r>
          </w:p>
        </w:tc>
        <w:tc>
          <w:tcPr/>
          <w:p w:rsidR="00000000" w:rsidDel="00000000" w:rsidP="00000000" w:rsidRDefault="00000000" w:rsidRPr="00000000" w14:paraId="00000077">
            <w:pPr>
              <w:jc w:val="center"/>
              <w:rPr>
                <w:color w:val="000000"/>
                <w:sz w:val="22"/>
                <w:szCs w:val="22"/>
              </w:rPr>
            </w:pPr>
            <w:r w:rsidDel="00000000" w:rsidR="00000000" w:rsidRPr="00000000">
              <w:rPr>
                <w:color w:val="000000"/>
                <w:sz w:val="22"/>
                <w:szCs w:val="22"/>
                <w:rtl w:val="0"/>
              </w:rPr>
              <w:t xml:space="preserve">$200,000</w:t>
            </w:r>
          </w:p>
        </w:tc>
        <w:tc>
          <w:tcPr/>
          <w:p w:rsidR="00000000" w:rsidDel="00000000" w:rsidP="00000000" w:rsidRDefault="00000000" w:rsidRPr="00000000" w14:paraId="00000078">
            <w:pPr>
              <w:jc w:val="center"/>
              <w:rPr>
                <w:color w:val="000000"/>
                <w:sz w:val="22"/>
                <w:szCs w:val="22"/>
              </w:rPr>
            </w:pPr>
            <w:r w:rsidDel="00000000" w:rsidR="00000000" w:rsidRPr="00000000">
              <w:rPr>
                <w:color w:val="000000"/>
                <w:sz w:val="22"/>
                <w:szCs w:val="22"/>
                <w:rtl w:val="0"/>
              </w:rPr>
              <w:t xml:space="preserve">$13,084</w:t>
            </w:r>
          </w:p>
        </w:tc>
        <w:tc>
          <w:tcPr/>
          <w:p w:rsidR="00000000" w:rsidDel="00000000" w:rsidP="00000000" w:rsidRDefault="00000000" w:rsidRPr="00000000" w14:paraId="00000079">
            <w:pPr>
              <w:jc w:val="center"/>
              <w:rPr>
                <w:color w:val="000000"/>
                <w:sz w:val="22"/>
                <w:szCs w:val="22"/>
              </w:rPr>
            </w:pPr>
            <w:r w:rsidDel="00000000" w:rsidR="00000000" w:rsidRPr="00000000">
              <w:rPr>
                <w:color w:val="000000"/>
                <w:sz w:val="22"/>
                <w:szCs w:val="22"/>
                <w:rtl w:val="0"/>
              </w:rPr>
              <w:t xml:space="preserve">$186,916</w:t>
            </w:r>
          </w:p>
        </w:tc>
        <w:tc>
          <w:tcPr/>
          <w:p w:rsidR="00000000" w:rsidDel="00000000" w:rsidP="00000000" w:rsidRDefault="00000000" w:rsidRPr="00000000" w14:paraId="0000007A">
            <w:pPr>
              <w:jc w:val="center"/>
              <w:rPr>
                <w:color w:val="000000"/>
                <w:sz w:val="22"/>
                <w:szCs w:val="22"/>
              </w:rPr>
            </w:pPr>
            <w:r w:rsidDel="00000000" w:rsidR="00000000" w:rsidRPr="00000000">
              <w:rPr>
                <w:color w:val="000000"/>
                <w:sz w:val="22"/>
                <w:szCs w:val="22"/>
                <w:rtl w:val="0"/>
              </w:rPr>
              <w:t xml:space="preserve">$658,723</w:t>
            </w:r>
          </w:p>
        </w:tc>
      </w:tr>
      <w:tr>
        <w:trPr>
          <w:cantSplit w:val="0"/>
          <w:trHeight w:val="315" w:hRule="atLeast"/>
          <w:tblHeader w:val="0"/>
        </w:trPr>
        <w:tc>
          <w:tcPr/>
          <w:p w:rsidR="00000000" w:rsidDel="00000000" w:rsidP="00000000" w:rsidRDefault="00000000" w:rsidRPr="00000000" w14:paraId="0000007B">
            <w:pPr>
              <w:jc w:val="center"/>
              <w:rPr>
                <w:color w:val="000000"/>
                <w:sz w:val="22"/>
                <w:szCs w:val="22"/>
              </w:rPr>
            </w:pPr>
            <w:r w:rsidDel="00000000" w:rsidR="00000000" w:rsidRPr="00000000">
              <w:rPr>
                <w:color w:val="000000"/>
                <w:sz w:val="22"/>
                <w:szCs w:val="22"/>
                <w:rtl w:val="0"/>
              </w:rPr>
              <w:t xml:space="preserve">8</w:t>
            </w:r>
          </w:p>
        </w:tc>
        <w:tc>
          <w:tcPr/>
          <w:p w:rsidR="00000000" w:rsidDel="00000000" w:rsidP="00000000" w:rsidRDefault="00000000" w:rsidRPr="00000000" w14:paraId="0000007C">
            <w:pPr>
              <w:jc w:val="center"/>
              <w:rPr>
                <w:color w:val="000000"/>
                <w:sz w:val="22"/>
                <w:szCs w:val="22"/>
              </w:rPr>
            </w:pPr>
            <w:r w:rsidDel="00000000" w:rsidR="00000000" w:rsidRPr="00000000">
              <w:rPr>
                <w:color w:val="000000"/>
                <w:sz w:val="22"/>
                <w:szCs w:val="22"/>
                <w:rtl w:val="0"/>
              </w:rPr>
              <w:t xml:space="preserve">$225,000</w:t>
            </w:r>
          </w:p>
        </w:tc>
        <w:tc>
          <w:tcPr/>
          <w:p w:rsidR="00000000" w:rsidDel="00000000" w:rsidP="00000000" w:rsidRDefault="00000000" w:rsidRPr="00000000" w14:paraId="0000007D">
            <w:pPr>
              <w:jc w:val="center"/>
              <w:rPr>
                <w:color w:val="000000"/>
                <w:sz w:val="22"/>
                <w:szCs w:val="22"/>
              </w:rPr>
            </w:pPr>
            <w:r w:rsidDel="00000000" w:rsidR="00000000" w:rsidRPr="00000000">
              <w:rPr>
                <w:color w:val="000000"/>
                <w:sz w:val="22"/>
                <w:szCs w:val="22"/>
                <w:rtl w:val="0"/>
              </w:rPr>
              <w:t xml:space="preserve">$13,084</w:t>
            </w:r>
          </w:p>
        </w:tc>
        <w:tc>
          <w:tcPr/>
          <w:p w:rsidR="00000000" w:rsidDel="00000000" w:rsidP="00000000" w:rsidRDefault="00000000" w:rsidRPr="00000000" w14:paraId="0000007E">
            <w:pPr>
              <w:jc w:val="center"/>
              <w:rPr>
                <w:color w:val="000000"/>
                <w:sz w:val="22"/>
                <w:szCs w:val="22"/>
              </w:rPr>
            </w:pPr>
            <w:r w:rsidDel="00000000" w:rsidR="00000000" w:rsidRPr="00000000">
              <w:rPr>
                <w:color w:val="000000"/>
                <w:sz w:val="22"/>
                <w:szCs w:val="22"/>
                <w:rtl w:val="0"/>
              </w:rPr>
              <w:t xml:space="preserve">$211,916</w:t>
            </w:r>
          </w:p>
        </w:tc>
        <w:tc>
          <w:tcPr/>
          <w:p w:rsidR="00000000" w:rsidDel="00000000" w:rsidP="00000000" w:rsidRDefault="00000000" w:rsidRPr="00000000" w14:paraId="0000007F">
            <w:pPr>
              <w:jc w:val="center"/>
              <w:rPr>
                <w:color w:val="000000"/>
                <w:sz w:val="22"/>
                <w:szCs w:val="22"/>
              </w:rPr>
            </w:pPr>
            <w:r w:rsidDel="00000000" w:rsidR="00000000" w:rsidRPr="00000000">
              <w:rPr>
                <w:color w:val="000000"/>
                <w:sz w:val="22"/>
                <w:szCs w:val="22"/>
                <w:rtl w:val="0"/>
              </w:rPr>
              <w:t xml:space="preserve">$870,639</w:t>
            </w:r>
          </w:p>
        </w:tc>
      </w:tr>
    </w:tbl>
    <w:p w:rsidR="00000000" w:rsidDel="00000000" w:rsidP="00000000" w:rsidRDefault="00000000" w:rsidRPr="00000000" w14:paraId="00000080">
      <w:pPr>
        <w:spacing w:after="0" w:line="480" w:lineRule="auto"/>
        <w:rPr/>
      </w:pPr>
      <w:r w:rsidDel="00000000" w:rsidR="00000000" w:rsidRPr="00000000">
        <w:rPr>
          <w:rtl w:val="0"/>
        </w:rPr>
      </w:r>
    </w:p>
    <w:p w:rsidR="00000000" w:rsidDel="00000000" w:rsidP="00000000" w:rsidRDefault="00000000" w:rsidRPr="00000000" w14:paraId="00000081">
      <w:pPr>
        <w:spacing w:after="0" w:line="480" w:lineRule="auto"/>
        <w:ind w:firstLine="720"/>
        <w:rPr/>
      </w:pPr>
      <w:r w:rsidDel="00000000" w:rsidR="00000000" w:rsidRPr="00000000">
        <w:rPr>
          <w:rtl w:val="0"/>
        </w:rPr>
        <w:t xml:space="preserve">It can be seen in Year 3 the cumulated cash flow is $136,000 indicating that out of $200,000 of investment this amount will be recovered by the 3</w:t>
      </w:r>
      <w:r w:rsidDel="00000000" w:rsidR="00000000" w:rsidRPr="00000000">
        <w:rPr>
          <w:vertAlign w:val="superscript"/>
          <w:rtl w:val="0"/>
        </w:rPr>
        <w:t xml:space="preserve">rd</w:t>
      </w:r>
      <w:r w:rsidDel="00000000" w:rsidR="00000000" w:rsidRPr="00000000">
        <w:rPr>
          <w:rtl w:val="0"/>
        </w:rPr>
        <w:t xml:space="preserve"> year. However, in order to recover the entire initial investment an amount of $64,000 is still remaining. Therefore, this amount will be recovered in the next year i.e. year 4. In order to calculate in how many months it will take further to recover $64,000 the following formula can be used:</w:t>
      </w:r>
    </w:p>
    <w:p w:rsidR="00000000" w:rsidDel="00000000" w:rsidP="00000000" w:rsidRDefault="00000000" w:rsidRPr="00000000" w14:paraId="00000082">
      <w:pPr>
        <w:spacing w:after="0" w:line="480" w:lineRule="auto"/>
        <w:ind w:firstLine="720"/>
        <w:rPr/>
      </w:pPr>
      <w:r w:rsidDel="00000000" w:rsidR="00000000" w:rsidRPr="00000000">
        <w:rPr>
          <w:rtl w:val="0"/>
        </w:rPr>
        <w:t xml:space="preserve">$64,000/ $86,890 = 0.74 </w:t>
      </w:r>
    </w:p>
    <w:p w:rsidR="00000000" w:rsidDel="00000000" w:rsidP="00000000" w:rsidRDefault="00000000" w:rsidRPr="00000000" w14:paraId="00000083">
      <w:pPr>
        <w:spacing w:after="0" w:line="480" w:lineRule="auto"/>
        <w:ind w:firstLine="720"/>
        <w:rPr/>
      </w:pPr>
      <w:r w:rsidDel="00000000" w:rsidR="00000000" w:rsidRPr="00000000">
        <w:rPr>
          <w:rtl w:val="0"/>
        </w:rPr>
        <w:t xml:space="preserve">Thus, it can be said that the project will take 3.74 years to recover the amount of initial investment or the payback period of the project is calculated as 3.74 years. However, there are certain disadvantages of using this method. Payback period does not take into consideration the time value of money as discounted cash flows are not used in calculating the payback period. It does not use present value of cash flows. Also it does not include the cash flow that occur after the payback period; thus, it is not suitable for comparing two projects (Campbell &amp; Brown, 2016). It is possible that the cash flows after the payback period may decline significantly. Hence, other project appraisal methods should also be taken into consideration to check the feasibility of the project. </w:t>
      </w:r>
    </w:p>
    <w:p w:rsidR="00000000" w:rsidDel="00000000" w:rsidP="00000000" w:rsidRDefault="00000000" w:rsidRPr="00000000" w14:paraId="00000084">
      <w:pPr>
        <w:spacing w:after="0" w:line="480" w:lineRule="auto"/>
        <w:ind w:firstLine="720"/>
        <w:rPr/>
      </w:pPr>
      <w:r w:rsidDel="00000000" w:rsidR="00000000" w:rsidRPr="00000000">
        <w:rPr>
          <w:rtl w:val="0"/>
        </w:rPr>
        <w:t xml:space="preserve">Another criteria to check if the project is viable we can use discounted cash flows to take into consideration the time value of money and discount future cash flows to arrive at the present value of cash flow. The table below shows the payback period using discounted cash flows</w:t>
      </w:r>
    </w:p>
    <w:tbl>
      <w:tblPr>
        <w:tblStyle w:val="Table3"/>
        <w:tblW w:w="9991.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
        <w:gridCol w:w="1261"/>
        <w:gridCol w:w="1443"/>
        <w:gridCol w:w="1802"/>
        <w:gridCol w:w="1441"/>
        <w:gridCol w:w="1353"/>
        <w:gridCol w:w="1790"/>
        <w:tblGridChange w:id="0">
          <w:tblGrid>
            <w:gridCol w:w="901"/>
            <w:gridCol w:w="1261"/>
            <w:gridCol w:w="1443"/>
            <w:gridCol w:w="1802"/>
            <w:gridCol w:w="1441"/>
            <w:gridCol w:w="1353"/>
            <w:gridCol w:w="1790"/>
          </w:tblGrid>
        </w:tblGridChange>
      </w:tblGrid>
      <w:tr>
        <w:trPr>
          <w:cantSplit w:val="0"/>
          <w:trHeight w:val="315" w:hRule="atLeast"/>
          <w:tblHeader w:val="0"/>
        </w:trPr>
        <w:tc>
          <w:tcPr/>
          <w:p w:rsidR="00000000" w:rsidDel="00000000" w:rsidP="00000000" w:rsidRDefault="00000000" w:rsidRPr="00000000" w14:paraId="00000085">
            <w:pPr>
              <w:jc w:val="center"/>
              <w:rPr>
                <w:b w:val="1"/>
                <w:bCs w:val="1"/>
                <w:color w:val="000000"/>
                <w:sz w:val="22"/>
                <w:szCs w:val="22"/>
              </w:rPr>
            </w:pPr>
            <w:r w:rsidDel="00000000" w:rsidR="00000000" w:rsidRPr="00000000">
              <w:rPr>
                <w:b w:val="1"/>
                <w:bCs w:val="1"/>
                <w:color w:val="000000"/>
                <w:sz w:val="22"/>
                <w:szCs w:val="22"/>
                <w:rtl w:val="0"/>
              </w:rPr>
              <w:t xml:space="preserve">Year</w:t>
            </w:r>
          </w:p>
        </w:tc>
        <w:tc>
          <w:tcPr/>
          <w:p w:rsidR="00000000" w:rsidDel="00000000" w:rsidP="00000000" w:rsidRDefault="00000000" w:rsidRPr="00000000" w14:paraId="00000086">
            <w:pPr>
              <w:jc w:val="center"/>
              <w:rPr>
                <w:b w:val="1"/>
                <w:bCs w:val="1"/>
                <w:color w:val="000000"/>
                <w:sz w:val="22"/>
                <w:szCs w:val="22"/>
              </w:rPr>
            </w:pPr>
            <w:r w:rsidDel="00000000" w:rsidR="00000000" w:rsidRPr="00000000">
              <w:rPr>
                <w:b w:val="1"/>
                <w:bCs w:val="1"/>
                <w:color w:val="000000"/>
                <w:sz w:val="22"/>
                <w:szCs w:val="22"/>
                <w:rtl w:val="0"/>
              </w:rPr>
              <w:t xml:space="preserve">Cash flow</w:t>
            </w:r>
          </w:p>
        </w:tc>
        <w:tc>
          <w:tcPr/>
          <w:p w:rsidR="00000000" w:rsidDel="00000000" w:rsidP="00000000" w:rsidRDefault="00000000" w:rsidRPr="00000000" w14:paraId="00000087">
            <w:pPr>
              <w:jc w:val="center"/>
              <w:rPr>
                <w:b w:val="1"/>
                <w:bCs w:val="1"/>
                <w:color w:val="000000"/>
                <w:sz w:val="22"/>
                <w:szCs w:val="22"/>
              </w:rPr>
            </w:pPr>
            <w:r w:rsidDel="00000000" w:rsidR="00000000" w:rsidRPr="00000000">
              <w:rPr>
                <w:b w:val="1"/>
                <w:bCs w:val="1"/>
                <w:color w:val="000000"/>
                <w:sz w:val="22"/>
                <w:szCs w:val="22"/>
                <w:rtl w:val="0"/>
              </w:rPr>
              <w:t xml:space="preserve">Depreciation</w:t>
            </w:r>
          </w:p>
        </w:tc>
        <w:tc>
          <w:tcPr/>
          <w:p w:rsidR="00000000" w:rsidDel="00000000" w:rsidP="00000000" w:rsidRDefault="00000000" w:rsidRPr="00000000" w14:paraId="00000088">
            <w:pPr>
              <w:jc w:val="center"/>
              <w:rPr>
                <w:b w:val="1"/>
                <w:bCs w:val="1"/>
                <w:color w:val="000000"/>
                <w:sz w:val="22"/>
                <w:szCs w:val="22"/>
              </w:rPr>
            </w:pPr>
            <w:r w:rsidDel="00000000" w:rsidR="00000000" w:rsidRPr="00000000">
              <w:rPr>
                <w:b w:val="1"/>
                <w:bCs w:val="1"/>
                <w:color w:val="000000"/>
                <w:sz w:val="22"/>
                <w:szCs w:val="22"/>
                <w:rtl w:val="0"/>
              </w:rPr>
              <w:t xml:space="preserve">Cash flow after Depreciation</w:t>
            </w:r>
          </w:p>
        </w:tc>
        <w:tc>
          <w:tcPr/>
          <w:p w:rsidR="00000000" w:rsidDel="00000000" w:rsidP="00000000" w:rsidRDefault="00000000" w:rsidRPr="00000000" w14:paraId="00000089">
            <w:pPr>
              <w:jc w:val="center"/>
              <w:rPr>
                <w:b w:val="1"/>
                <w:bCs w:val="1"/>
                <w:color w:val="000000"/>
                <w:sz w:val="22"/>
                <w:szCs w:val="22"/>
              </w:rPr>
            </w:pPr>
            <w:r w:rsidDel="00000000" w:rsidR="00000000" w:rsidRPr="00000000">
              <w:rPr>
                <w:b w:val="1"/>
                <w:bCs w:val="1"/>
                <w:color w:val="000000"/>
                <w:sz w:val="22"/>
                <w:szCs w:val="22"/>
                <w:rtl w:val="0"/>
              </w:rPr>
              <w:t xml:space="preserve">Cumulated Cash flows</w:t>
            </w:r>
          </w:p>
        </w:tc>
        <w:tc>
          <w:tcPr/>
          <w:p w:rsidR="00000000" w:rsidDel="00000000" w:rsidP="00000000" w:rsidRDefault="00000000" w:rsidRPr="00000000" w14:paraId="0000008A">
            <w:pPr>
              <w:jc w:val="center"/>
              <w:rPr>
                <w:b w:val="1"/>
                <w:bCs w:val="1"/>
                <w:color w:val="000000"/>
                <w:sz w:val="22"/>
                <w:szCs w:val="22"/>
              </w:rPr>
            </w:pPr>
            <w:r w:rsidDel="00000000" w:rsidR="00000000" w:rsidRPr="00000000">
              <w:rPr>
                <w:b w:val="1"/>
                <w:bCs w:val="1"/>
                <w:color w:val="000000"/>
                <w:sz w:val="22"/>
                <w:szCs w:val="22"/>
                <w:rtl w:val="0"/>
              </w:rPr>
              <w:t xml:space="preserve">Discounted Cash flow @9%</w:t>
            </w:r>
          </w:p>
        </w:tc>
        <w:tc>
          <w:tcPr/>
          <w:p w:rsidR="00000000" w:rsidDel="00000000" w:rsidP="00000000" w:rsidRDefault="00000000" w:rsidRPr="00000000" w14:paraId="0000008B">
            <w:pPr>
              <w:jc w:val="center"/>
              <w:rPr>
                <w:b w:val="1"/>
                <w:bCs w:val="1"/>
                <w:color w:val="000000"/>
                <w:sz w:val="22"/>
                <w:szCs w:val="22"/>
              </w:rPr>
            </w:pPr>
            <w:r w:rsidDel="00000000" w:rsidR="00000000" w:rsidRPr="00000000">
              <w:rPr>
                <w:b w:val="1"/>
                <w:bCs w:val="1"/>
                <w:color w:val="000000"/>
                <w:sz w:val="22"/>
                <w:szCs w:val="22"/>
                <w:rtl w:val="0"/>
              </w:rPr>
              <w:t xml:space="preserve">Discounted Cumulated cash flow</w:t>
            </w:r>
          </w:p>
        </w:tc>
      </w:tr>
      <w:tr>
        <w:trPr>
          <w:cantSplit w:val="0"/>
          <w:trHeight w:val="300" w:hRule="atLeast"/>
          <w:tblHeader w:val="0"/>
        </w:trPr>
        <w:tc>
          <w:tcPr/>
          <w:p w:rsidR="00000000" w:rsidDel="00000000" w:rsidP="00000000" w:rsidRDefault="00000000" w:rsidRPr="00000000" w14:paraId="0000008C">
            <w:pPr>
              <w:jc w:val="center"/>
              <w:rPr>
                <w:color w:val="000000"/>
                <w:sz w:val="22"/>
                <w:szCs w:val="22"/>
              </w:rPr>
            </w:pPr>
            <w:r w:rsidDel="00000000" w:rsidR="00000000" w:rsidRPr="00000000">
              <w:rPr>
                <w:color w:val="000000"/>
                <w:sz w:val="22"/>
                <w:szCs w:val="22"/>
                <w:rtl w:val="0"/>
              </w:rPr>
              <w:t xml:space="preserve">0</w:t>
            </w:r>
          </w:p>
        </w:tc>
        <w:tc>
          <w:tcPr/>
          <w:p w:rsidR="00000000" w:rsidDel="00000000" w:rsidP="00000000" w:rsidRDefault="00000000" w:rsidRPr="00000000" w14:paraId="0000008D">
            <w:pPr>
              <w:jc w:val="center"/>
              <w:rPr>
                <w:color w:val="000000"/>
                <w:sz w:val="22"/>
                <w:szCs w:val="22"/>
              </w:rPr>
            </w:pPr>
            <w:r w:rsidDel="00000000" w:rsidR="00000000" w:rsidRPr="00000000">
              <w:rPr>
                <w:color w:val="000000"/>
                <w:sz w:val="22"/>
                <w:szCs w:val="22"/>
                <w:rtl w:val="0"/>
              </w:rPr>
              <w:t xml:space="preserve">$200,000</w:t>
            </w:r>
          </w:p>
        </w:tc>
        <w:tc>
          <w:tcPr/>
          <w:p w:rsidR="00000000" w:rsidDel="00000000" w:rsidP="00000000" w:rsidRDefault="00000000" w:rsidRPr="00000000" w14:paraId="0000008E">
            <w:pPr>
              <w:jc w:val="center"/>
              <w:rPr>
                <w:color w:val="000000"/>
                <w:sz w:val="22"/>
                <w:szCs w:val="22"/>
              </w:rPr>
            </w:pPr>
            <w:r w:rsidDel="00000000" w:rsidR="00000000" w:rsidRPr="00000000">
              <w:rPr>
                <w:color w:val="000000"/>
                <w:sz w:val="22"/>
                <w:szCs w:val="22"/>
                <w:rtl w:val="0"/>
              </w:rPr>
              <w:t xml:space="preserve">-</w:t>
            </w:r>
          </w:p>
        </w:tc>
        <w:tc>
          <w:tcPr/>
          <w:p w:rsidR="00000000" w:rsidDel="00000000" w:rsidP="00000000" w:rsidRDefault="00000000" w:rsidRPr="00000000" w14:paraId="0000008F">
            <w:pPr>
              <w:jc w:val="center"/>
              <w:rPr>
                <w:color w:val="000000"/>
                <w:sz w:val="22"/>
                <w:szCs w:val="22"/>
              </w:rPr>
            </w:pPr>
            <w:r w:rsidDel="00000000" w:rsidR="00000000" w:rsidRPr="00000000">
              <w:rPr>
                <w:color w:val="000000"/>
                <w:sz w:val="22"/>
                <w:szCs w:val="22"/>
                <w:rtl w:val="0"/>
              </w:rPr>
              <w:t xml:space="preserve">$200,000</w:t>
            </w:r>
          </w:p>
        </w:tc>
        <w:tc>
          <w:tcPr/>
          <w:p w:rsidR="00000000" w:rsidDel="00000000" w:rsidP="00000000" w:rsidRDefault="00000000" w:rsidRPr="00000000" w14:paraId="00000090">
            <w:pPr>
              <w:jc w:val="center"/>
              <w:rPr>
                <w:color w:val="000000"/>
                <w:sz w:val="22"/>
                <w:szCs w:val="22"/>
              </w:rPr>
            </w:pPr>
            <w:r w:rsidDel="00000000" w:rsidR="00000000" w:rsidRPr="00000000">
              <w:rPr>
                <w:color w:val="000000"/>
                <w:sz w:val="22"/>
                <w:szCs w:val="22"/>
                <w:rtl w:val="0"/>
              </w:rPr>
              <w:t xml:space="preserve">-</w:t>
            </w:r>
          </w:p>
        </w:tc>
        <w:tc>
          <w:tcPr/>
          <w:p w:rsidR="00000000" w:rsidDel="00000000" w:rsidP="00000000" w:rsidRDefault="00000000" w:rsidRPr="00000000" w14:paraId="00000091">
            <w:pPr>
              <w:jc w:val="center"/>
              <w:rPr>
                <w:color w:val="000000"/>
                <w:sz w:val="22"/>
                <w:szCs w:val="22"/>
              </w:rPr>
            </w:pPr>
            <w:r w:rsidDel="00000000" w:rsidR="00000000" w:rsidRPr="00000000">
              <w:rPr>
                <w:color w:val="000000"/>
                <w:sz w:val="22"/>
                <w:szCs w:val="22"/>
                <w:rtl w:val="0"/>
              </w:rPr>
              <w:t xml:space="preserve">$200,000</w:t>
            </w:r>
          </w:p>
        </w:tc>
        <w:tc>
          <w:tcPr/>
          <w:p w:rsidR="00000000" w:rsidDel="00000000" w:rsidP="00000000" w:rsidRDefault="00000000" w:rsidRPr="00000000" w14:paraId="00000092">
            <w:pPr>
              <w:rPr>
                <w:color w:val="000000"/>
                <w:sz w:val="22"/>
                <w:szCs w:val="22"/>
              </w:rPr>
            </w:pPr>
            <w:r w:rsidDel="00000000" w:rsidR="00000000" w:rsidRPr="00000000">
              <w:rPr>
                <w:color w:val="000000"/>
                <w:sz w:val="22"/>
                <w:szCs w:val="22"/>
                <w:rtl w:val="0"/>
              </w:rPr>
              <w:t xml:space="preserve">-</w:t>
            </w:r>
          </w:p>
        </w:tc>
      </w:tr>
      <w:tr>
        <w:trPr>
          <w:cantSplit w:val="0"/>
          <w:trHeight w:val="300" w:hRule="atLeast"/>
          <w:tblHeader w:val="0"/>
        </w:trPr>
        <w:tc>
          <w:tcPr/>
          <w:p w:rsidR="00000000" w:rsidDel="00000000" w:rsidP="00000000" w:rsidRDefault="00000000" w:rsidRPr="00000000" w14:paraId="00000093">
            <w:pPr>
              <w:jc w:val="center"/>
              <w:rPr>
                <w:color w:val="000000"/>
                <w:sz w:val="22"/>
                <w:szCs w:val="22"/>
              </w:rPr>
            </w:pPr>
            <w:r w:rsidDel="00000000" w:rsidR="00000000" w:rsidRPr="00000000">
              <w:rPr>
                <w:color w:val="000000"/>
                <w:sz w:val="22"/>
                <w:szCs w:val="22"/>
                <w:rtl w:val="0"/>
              </w:rPr>
              <w:t xml:space="preserve">1</w:t>
            </w:r>
          </w:p>
        </w:tc>
        <w:tc>
          <w:tcPr/>
          <w:p w:rsidR="00000000" w:rsidDel="00000000" w:rsidP="00000000" w:rsidRDefault="00000000" w:rsidRPr="00000000" w14:paraId="00000094">
            <w:pPr>
              <w:jc w:val="center"/>
              <w:rPr>
                <w:color w:val="000000"/>
                <w:sz w:val="22"/>
                <w:szCs w:val="22"/>
              </w:rPr>
            </w:pPr>
            <w:r w:rsidDel="00000000" w:rsidR="00000000" w:rsidRPr="00000000">
              <w:rPr>
                <w:color w:val="000000"/>
                <w:sz w:val="22"/>
                <w:szCs w:val="22"/>
                <w:rtl w:val="0"/>
              </w:rPr>
              <w:t xml:space="preserve">$25,000</w:t>
            </w:r>
          </w:p>
        </w:tc>
        <w:tc>
          <w:tcPr/>
          <w:p w:rsidR="00000000" w:rsidDel="00000000" w:rsidP="00000000" w:rsidRDefault="00000000" w:rsidRPr="00000000" w14:paraId="00000095">
            <w:pPr>
              <w:jc w:val="center"/>
              <w:rPr>
                <w:color w:val="000000"/>
                <w:sz w:val="22"/>
                <w:szCs w:val="22"/>
              </w:rPr>
            </w:pPr>
            <w:r w:rsidDel="00000000" w:rsidR="00000000" w:rsidRPr="00000000">
              <w:rPr>
                <w:color w:val="000000"/>
                <w:sz w:val="22"/>
                <w:szCs w:val="22"/>
                <w:rtl w:val="0"/>
              </w:rPr>
              <w:t xml:space="preserve">-</w:t>
            </w:r>
          </w:p>
        </w:tc>
        <w:tc>
          <w:tcPr/>
          <w:p w:rsidR="00000000" w:rsidDel="00000000" w:rsidP="00000000" w:rsidRDefault="00000000" w:rsidRPr="00000000" w14:paraId="00000096">
            <w:pPr>
              <w:jc w:val="center"/>
              <w:rPr>
                <w:color w:val="000000"/>
                <w:sz w:val="22"/>
                <w:szCs w:val="22"/>
              </w:rPr>
            </w:pPr>
            <w:r w:rsidDel="00000000" w:rsidR="00000000" w:rsidRPr="00000000">
              <w:rPr>
                <w:color w:val="000000"/>
                <w:sz w:val="22"/>
                <w:szCs w:val="22"/>
                <w:rtl w:val="0"/>
              </w:rPr>
              <w:t xml:space="preserve">$25,000</w:t>
            </w:r>
          </w:p>
        </w:tc>
        <w:tc>
          <w:tcPr/>
          <w:p w:rsidR="00000000" w:rsidDel="00000000" w:rsidP="00000000" w:rsidRDefault="00000000" w:rsidRPr="00000000" w14:paraId="00000097">
            <w:pPr>
              <w:jc w:val="center"/>
              <w:rPr>
                <w:color w:val="000000"/>
                <w:sz w:val="22"/>
                <w:szCs w:val="22"/>
              </w:rPr>
            </w:pPr>
            <w:r w:rsidDel="00000000" w:rsidR="00000000" w:rsidRPr="00000000">
              <w:rPr>
                <w:color w:val="000000"/>
                <w:sz w:val="22"/>
                <w:szCs w:val="22"/>
                <w:rtl w:val="0"/>
              </w:rPr>
              <w:t xml:space="preserve">$25,000</w:t>
            </w:r>
          </w:p>
        </w:tc>
        <w:tc>
          <w:tcPr/>
          <w:p w:rsidR="00000000" w:rsidDel="00000000" w:rsidP="00000000" w:rsidRDefault="00000000" w:rsidRPr="00000000" w14:paraId="00000098">
            <w:pPr>
              <w:jc w:val="center"/>
              <w:rPr>
                <w:color w:val="000000"/>
                <w:sz w:val="22"/>
                <w:szCs w:val="22"/>
              </w:rPr>
            </w:pPr>
            <w:r w:rsidDel="00000000" w:rsidR="00000000" w:rsidRPr="00000000">
              <w:rPr>
                <w:color w:val="000000"/>
                <w:sz w:val="22"/>
                <w:szCs w:val="22"/>
                <w:rtl w:val="0"/>
              </w:rPr>
              <w:t xml:space="preserve">$22,936</w:t>
            </w:r>
          </w:p>
        </w:tc>
        <w:tc>
          <w:tcPr/>
          <w:p w:rsidR="00000000" w:rsidDel="00000000" w:rsidP="00000000" w:rsidRDefault="00000000" w:rsidRPr="00000000" w14:paraId="00000099">
            <w:pPr>
              <w:jc w:val="center"/>
              <w:rPr>
                <w:color w:val="000000"/>
                <w:sz w:val="22"/>
                <w:szCs w:val="22"/>
              </w:rPr>
            </w:pPr>
            <w:r w:rsidDel="00000000" w:rsidR="00000000" w:rsidRPr="00000000">
              <w:rPr>
                <w:color w:val="000000"/>
                <w:sz w:val="22"/>
                <w:szCs w:val="22"/>
                <w:rtl w:val="0"/>
              </w:rPr>
              <w:t xml:space="preserve">$22,936</w:t>
            </w:r>
          </w:p>
        </w:tc>
      </w:tr>
      <w:tr>
        <w:trPr>
          <w:cantSplit w:val="0"/>
          <w:trHeight w:val="300" w:hRule="atLeast"/>
          <w:tblHeader w:val="0"/>
        </w:trPr>
        <w:tc>
          <w:tcPr/>
          <w:p w:rsidR="00000000" w:rsidDel="00000000" w:rsidP="00000000" w:rsidRDefault="00000000" w:rsidRPr="00000000" w14:paraId="0000009A">
            <w:pPr>
              <w:jc w:val="center"/>
              <w:rPr>
                <w:color w:val="000000"/>
                <w:sz w:val="22"/>
                <w:szCs w:val="22"/>
              </w:rPr>
            </w:pPr>
            <w:r w:rsidDel="00000000" w:rsidR="00000000" w:rsidRPr="00000000">
              <w:rPr>
                <w:color w:val="000000"/>
                <w:sz w:val="22"/>
                <w:szCs w:val="22"/>
                <w:rtl w:val="0"/>
              </w:rPr>
              <w:t xml:space="preserve">2</w:t>
            </w:r>
          </w:p>
        </w:tc>
        <w:tc>
          <w:tcPr/>
          <w:p w:rsidR="00000000" w:rsidDel="00000000" w:rsidP="00000000" w:rsidRDefault="00000000" w:rsidRPr="00000000" w14:paraId="0000009B">
            <w:pPr>
              <w:jc w:val="center"/>
              <w:rPr>
                <w:color w:val="000000"/>
                <w:sz w:val="22"/>
                <w:szCs w:val="22"/>
              </w:rPr>
            </w:pPr>
            <w:r w:rsidDel="00000000" w:rsidR="00000000" w:rsidRPr="00000000">
              <w:rPr>
                <w:color w:val="000000"/>
                <w:sz w:val="22"/>
                <w:szCs w:val="22"/>
                <w:rtl w:val="0"/>
              </w:rPr>
              <w:t xml:space="preserve">$50,000</w:t>
            </w:r>
          </w:p>
        </w:tc>
        <w:tc>
          <w:tcPr/>
          <w:p w:rsidR="00000000" w:rsidDel="00000000" w:rsidP="00000000" w:rsidRDefault="00000000" w:rsidRPr="00000000" w14:paraId="0000009C">
            <w:pPr>
              <w:jc w:val="center"/>
              <w:rPr>
                <w:color w:val="000000"/>
                <w:sz w:val="22"/>
                <w:szCs w:val="22"/>
              </w:rPr>
            </w:pPr>
            <w:r w:rsidDel="00000000" w:rsidR="00000000" w:rsidRPr="00000000">
              <w:rPr>
                <w:color w:val="000000"/>
                <w:sz w:val="22"/>
                <w:szCs w:val="22"/>
                <w:rtl w:val="0"/>
              </w:rPr>
              <w:t xml:space="preserve">-</w:t>
            </w:r>
          </w:p>
        </w:tc>
        <w:tc>
          <w:tcPr/>
          <w:p w:rsidR="00000000" w:rsidDel="00000000" w:rsidP="00000000" w:rsidRDefault="00000000" w:rsidRPr="00000000" w14:paraId="0000009D">
            <w:pPr>
              <w:jc w:val="center"/>
              <w:rPr>
                <w:color w:val="000000"/>
                <w:sz w:val="22"/>
                <w:szCs w:val="22"/>
              </w:rPr>
            </w:pPr>
            <w:r w:rsidDel="00000000" w:rsidR="00000000" w:rsidRPr="00000000">
              <w:rPr>
                <w:color w:val="000000"/>
                <w:sz w:val="22"/>
                <w:szCs w:val="22"/>
                <w:rtl w:val="0"/>
              </w:rPr>
              <w:t xml:space="preserve">$50,000</w:t>
            </w:r>
          </w:p>
        </w:tc>
        <w:tc>
          <w:tcPr/>
          <w:p w:rsidR="00000000" w:rsidDel="00000000" w:rsidP="00000000" w:rsidRDefault="00000000" w:rsidRPr="00000000" w14:paraId="0000009E">
            <w:pPr>
              <w:jc w:val="center"/>
              <w:rPr>
                <w:color w:val="000000"/>
                <w:sz w:val="22"/>
                <w:szCs w:val="22"/>
              </w:rPr>
            </w:pPr>
            <w:r w:rsidDel="00000000" w:rsidR="00000000" w:rsidRPr="00000000">
              <w:rPr>
                <w:color w:val="000000"/>
                <w:sz w:val="22"/>
                <w:szCs w:val="22"/>
                <w:rtl w:val="0"/>
              </w:rPr>
              <w:t xml:space="preserve">$75,000</w:t>
            </w:r>
          </w:p>
        </w:tc>
        <w:tc>
          <w:tcPr/>
          <w:p w:rsidR="00000000" w:rsidDel="00000000" w:rsidP="00000000" w:rsidRDefault="00000000" w:rsidRPr="00000000" w14:paraId="0000009F">
            <w:pPr>
              <w:jc w:val="center"/>
              <w:rPr>
                <w:color w:val="000000"/>
                <w:sz w:val="22"/>
                <w:szCs w:val="22"/>
              </w:rPr>
            </w:pPr>
            <w:r w:rsidDel="00000000" w:rsidR="00000000" w:rsidRPr="00000000">
              <w:rPr>
                <w:color w:val="000000"/>
                <w:sz w:val="22"/>
                <w:szCs w:val="22"/>
                <w:rtl w:val="0"/>
              </w:rPr>
              <w:t xml:space="preserve">$42,084</w:t>
            </w:r>
          </w:p>
        </w:tc>
        <w:tc>
          <w:tcPr/>
          <w:p w:rsidR="00000000" w:rsidDel="00000000" w:rsidP="00000000" w:rsidRDefault="00000000" w:rsidRPr="00000000" w14:paraId="000000A0">
            <w:pPr>
              <w:jc w:val="center"/>
              <w:rPr>
                <w:color w:val="000000"/>
                <w:sz w:val="22"/>
                <w:szCs w:val="22"/>
              </w:rPr>
            </w:pPr>
            <w:r w:rsidDel="00000000" w:rsidR="00000000" w:rsidRPr="00000000">
              <w:rPr>
                <w:color w:val="000000"/>
                <w:sz w:val="22"/>
                <w:szCs w:val="22"/>
                <w:rtl w:val="0"/>
              </w:rPr>
              <w:t xml:space="preserve">$65,020</w:t>
            </w:r>
          </w:p>
        </w:tc>
      </w:tr>
      <w:tr>
        <w:trPr>
          <w:cantSplit w:val="0"/>
          <w:trHeight w:val="300" w:hRule="atLeast"/>
          <w:tblHeader w:val="0"/>
        </w:trPr>
        <w:tc>
          <w:tcPr/>
          <w:p w:rsidR="00000000" w:rsidDel="00000000" w:rsidP="00000000" w:rsidRDefault="00000000" w:rsidRPr="00000000" w14:paraId="000000A1">
            <w:pPr>
              <w:jc w:val="center"/>
              <w:rPr>
                <w:color w:val="000000"/>
                <w:sz w:val="22"/>
                <w:szCs w:val="22"/>
              </w:rPr>
            </w:pPr>
            <w:r w:rsidDel="00000000" w:rsidR="00000000" w:rsidRPr="00000000">
              <w:rPr>
                <w:color w:val="000000"/>
                <w:sz w:val="22"/>
                <w:szCs w:val="22"/>
                <w:rtl w:val="0"/>
              </w:rPr>
              <w:t xml:space="preserve">3</w:t>
            </w:r>
          </w:p>
        </w:tc>
        <w:tc>
          <w:tcPr/>
          <w:p w:rsidR="00000000" w:rsidDel="00000000" w:rsidP="00000000" w:rsidRDefault="00000000" w:rsidRPr="00000000" w14:paraId="000000A2">
            <w:pPr>
              <w:jc w:val="center"/>
              <w:rPr>
                <w:color w:val="000000"/>
                <w:sz w:val="22"/>
                <w:szCs w:val="22"/>
              </w:rPr>
            </w:pPr>
            <w:r w:rsidDel="00000000" w:rsidR="00000000" w:rsidRPr="00000000">
              <w:rPr>
                <w:color w:val="000000"/>
                <w:sz w:val="22"/>
                <w:szCs w:val="22"/>
                <w:rtl w:val="0"/>
              </w:rPr>
              <w:t xml:space="preserve">$75,000</w:t>
            </w:r>
          </w:p>
        </w:tc>
        <w:tc>
          <w:tcPr/>
          <w:p w:rsidR="00000000" w:rsidDel="00000000" w:rsidP="00000000" w:rsidRDefault="00000000" w:rsidRPr="00000000" w14:paraId="000000A3">
            <w:pPr>
              <w:jc w:val="center"/>
              <w:rPr>
                <w:color w:val="000000"/>
                <w:sz w:val="22"/>
                <w:szCs w:val="22"/>
              </w:rPr>
            </w:pPr>
            <w:r w:rsidDel="00000000" w:rsidR="00000000" w:rsidRPr="00000000">
              <w:rPr>
                <w:color w:val="000000"/>
                <w:sz w:val="22"/>
                <w:szCs w:val="22"/>
                <w:rtl w:val="0"/>
              </w:rPr>
              <w:t xml:space="preserve">$14,000</w:t>
            </w:r>
          </w:p>
        </w:tc>
        <w:tc>
          <w:tcPr/>
          <w:p w:rsidR="00000000" w:rsidDel="00000000" w:rsidP="00000000" w:rsidRDefault="00000000" w:rsidRPr="00000000" w14:paraId="000000A4">
            <w:pPr>
              <w:jc w:val="center"/>
              <w:rPr>
                <w:color w:val="000000"/>
                <w:sz w:val="22"/>
                <w:szCs w:val="22"/>
              </w:rPr>
            </w:pPr>
            <w:r w:rsidDel="00000000" w:rsidR="00000000" w:rsidRPr="00000000">
              <w:rPr>
                <w:color w:val="000000"/>
                <w:sz w:val="22"/>
                <w:szCs w:val="22"/>
                <w:rtl w:val="0"/>
              </w:rPr>
              <w:t xml:space="preserve">$61,000</w:t>
            </w:r>
          </w:p>
        </w:tc>
        <w:tc>
          <w:tcPr/>
          <w:p w:rsidR="00000000" w:rsidDel="00000000" w:rsidP="00000000" w:rsidRDefault="00000000" w:rsidRPr="00000000" w14:paraId="000000A5">
            <w:pPr>
              <w:jc w:val="center"/>
              <w:rPr>
                <w:color w:val="000000"/>
                <w:sz w:val="22"/>
                <w:szCs w:val="22"/>
              </w:rPr>
            </w:pPr>
            <w:r w:rsidDel="00000000" w:rsidR="00000000" w:rsidRPr="00000000">
              <w:rPr>
                <w:color w:val="000000"/>
                <w:sz w:val="22"/>
                <w:szCs w:val="22"/>
                <w:rtl w:val="0"/>
              </w:rPr>
              <w:t xml:space="preserve">$136,000</w:t>
            </w:r>
          </w:p>
        </w:tc>
        <w:tc>
          <w:tcPr/>
          <w:p w:rsidR="00000000" w:rsidDel="00000000" w:rsidP="00000000" w:rsidRDefault="00000000" w:rsidRPr="00000000" w14:paraId="000000A6">
            <w:pPr>
              <w:jc w:val="center"/>
              <w:rPr>
                <w:color w:val="000000"/>
                <w:sz w:val="22"/>
                <w:szCs w:val="22"/>
              </w:rPr>
            </w:pPr>
            <w:r w:rsidDel="00000000" w:rsidR="00000000" w:rsidRPr="00000000">
              <w:rPr>
                <w:color w:val="000000"/>
                <w:sz w:val="22"/>
                <w:szCs w:val="22"/>
                <w:rtl w:val="0"/>
              </w:rPr>
              <w:t xml:space="preserve">$47,103</w:t>
            </w:r>
          </w:p>
        </w:tc>
        <w:tc>
          <w:tcPr/>
          <w:p w:rsidR="00000000" w:rsidDel="00000000" w:rsidP="00000000" w:rsidRDefault="00000000" w:rsidRPr="00000000" w14:paraId="000000A7">
            <w:pPr>
              <w:jc w:val="center"/>
              <w:rPr>
                <w:color w:val="000000"/>
                <w:sz w:val="22"/>
                <w:szCs w:val="22"/>
              </w:rPr>
            </w:pPr>
            <w:r w:rsidDel="00000000" w:rsidR="00000000" w:rsidRPr="00000000">
              <w:rPr>
                <w:color w:val="000000"/>
                <w:sz w:val="22"/>
                <w:szCs w:val="22"/>
                <w:rtl w:val="0"/>
              </w:rPr>
              <w:t xml:space="preserve">$112,123</w:t>
            </w:r>
          </w:p>
        </w:tc>
      </w:tr>
      <w:tr>
        <w:trPr>
          <w:cantSplit w:val="0"/>
          <w:trHeight w:val="300" w:hRule="atLeast"/>
          <w:tblHeader w:val="0"/>
        </w:trPr>
        <w:tc>
          <w:tcPr/>
          <w:p w:rsidR="00000000" w:rsidDel="00000000" w:rsidP="00000000" w:rsidRDefault="00000000" w:rsidRPr="00000000" w14:paraId="000000A8">
            <w:pPr>
              <w:jc w:val="center"/>
              <w:rPr>
                <w:color w:val="000000"/>
                <w:sz w:val="22"/>
                <w:szCs w:val="22"/>
              </w:rPr>
            </w:pPr>
            <w:r w:rsidDel="00000000" w:rsidR="00000000" w:rsidRPr="00000000">
              <w:rPr>
                <w:color w:val="000000"/>
                <w:sz w:val="22"/>
                <w:szCs w:val="22"/>
                <w:rtl w:val="0"/>
              </w:rPr>
              <w:t xml:space="preserve">4</w:t>
            </w:r>
          </w:p>
        </w:tc>
        <w:tc>
          <w:tcPr/>
          <w:p w:rsidR="00000000" w:rsidDel="00000000" w:rsidP="00000000" w:rsidRDefault="00000000" w:rsidRPr="00000000" w14:paraId="000000A9">
            <w:pPr>
              <w:jc w:val="center"/>
              <w:rPr>
                <w:color w:val="000000"/>
                <w:sz w:val="22"/>
                <w:szCs w:val="22"/>
              </w:rPr>
            </w:pPr>
            <w:r w:rsidDel="00000000" w:rsidR="00000000" w:rsidRPr="00000000">
              <w:rPr>
                <w:color w:val="000000"/>
                <w:sz w:val="22"/>
                <w:szCs w:val="22"/>
                <w:rtl w:val="0"/>
              </w:rPr>
              <w:t xml:space="preserve">$100,000</w:t>
            </w:r>
          </w:p>
        </w:tc>
        <w:tc>
          <w:tcPr/>
          <w:p w:rsidR="00000000" w:rsidDel="00000000" w:rsidP="00000000" w:rsidRDefault="00000000" w:rsidRPr="00000000" w14:paraId="000000AA">
            <w:pPr>
              <w:jc w:val="center"/>
              <w:rPr>
                <w:color w:val="000000"/>
                <w:sz w:val="22"/>
                <w:szCs w:val="22"/>
              </w:rPr>
            </w:pPr>
            <w:r w:rsidDel="00000000" w:rsidR="00000000" w:rsidRPr="00000000">
              <w:rPr>
                <w:color w:val="000000"/>
                <w:sz w:val="22"/>
                <w:szCs w:val="22"/>
                <w:rtl w:val="0"/>
              </w:rPr>
              <w:t xml:space="preserve">$13,020</w:t>
            </w:r>
          </w:p>
        </w:tc>
        <w:tc>
          <w:tcPr/>
          <w:p w:rsidR="00000000" w:rsidDel="00000000" w:rsidP="00000000" w:rsidRDefault="00000000" w:rsidRPr="00000000" w14:paraId="000000AB">
            <w:pPr>
              <w:jc w:val="center"/>
              <w:rPr>
                <w:color w:val="000000"/>
                <w:sz w:val="22"/>
                <w:szCs w:val="22"/>
              </w:rPr>
            </w:pPr>
            <w:r w:rsidDel="00000000" w:rsidR="00000000" w:rsidRPr="00000000">
              <w:rPr>
                <w:color w:val="000000"/>
                <w:sz w:val="22"/>
                <w:szCs w:val="22"/>
                <w:rtl w:val="0"/>
              </w:rPr>
              <w:t xml:space="preserve">$86,980</w:t>
            </w:r>
          </w:p>
        </w:tc>
        <w:tc>
          <w:tcPr/>
          <w:p w:rsidR="00000000" w:rsidDel="00000000" w:rsidP="00000000" w:rsidRDefault="00000000" w:rsidRPr="00000000" w14:paraId="000000AC">
            <w:pPr>
              <w:jc w:val="center"/>
              <w:rPr>
                <w:color w:val="000000"/>
                <w:sz w:val="22"/>
                <w:szCs w:val="22"/>
              </w:rPr>
            </w:pPr>
            <w:r w:rsidDel="00000000" w:rsidR="00000000" w:rsidRPr="00000000">
              <w:rPr>
                <w:color w:val="000000"/>
                <w:sz w:val="22"/>
                <w:szCs w:val="22"/>
                <w:rtl w:val="0"/>
              </w:rPr>
              <w:t xml:space="preserve">$222,980</w:t>
            </w:r>
          </w:p>
        </w:tc>
        <w:tc>
          <w:tcPr/>
          <w:p w:rsidR="00000000" w:rsidDel="00000000" w:rsidP="00000000" w:rsidRDefault="00000000" w:rsidRPr="00000000" w14:paraId="000000AD">
            <w:pPr>
              <w:jc w:val="center"/>
              <w:rPr>
                <w:color w:val="000000"/>
                <w:sz w:val="22"/>
                <w:szCs w:val="22"/>
              </w:rPr>
            </w:pPr>
            <w:r w:rsidDel="00000000" w:rsidR="00000000" w:rsidRPr="00000000">
              <w:rPr>
                <w:color w:val="000000"/>
                <w:sz w:val="22"/>
                <w:szCs w:val="22"/>
                <w:rtl w:val="0"/>
              </w:rPr>
              <w:t xml:space="preserve">$61,619</w:t>
            </w:r>
          </w:p>
        </w:tc>
        <w:tc>
          <w:tcPr/>
          <w:p w:rsidR="00000000" w:rsidDel="00000000" w:rsidP="00000000" w:rsidRDefault="00000000" w:rsidRPr="00000000" w14:paraId="000000AE">
            <w:pPr>
              <w:jc w:val="center"/>
              <w:rPr>
                <w:color w:val="000000"/>
                <w:sz w:val="22"/>
                <w:szCs w:val="22"/>
              </w:rPr>
            </w:pPr>
            <w:r w:rsidDel="00000000" w:rsidR="00000000" w:rsidRPr="00000000">
              <w:rPr>
                <w:color w:val="000000"/>
                <w:sz w:val="22"/>
                <w:szCs w:val="22"/>
                <w:rtl w:val="0"/>
              </w:rPr>
              <w:t xml:space="preserve">$173,742</w:t>
            </w:r>
          </w:p>
        </w:tc>
      </w:tr>
      <w:tr>
        <w:trPr>
          <w:cantSplit w:val="0"/>
          <w:trHeight w:val="300" w:hRule="atLeast"/>
          <w:tblHeader w:val="0"/>
        </w:trPr>
        <w:tc>
          <w:tcPr/>
          <w:p w:rsidR="00000000" w:rsidDel="00000000" w:rsidP="00000000" w:rsidRDefault="00000000" w:rsidRPr="00000000" w14:paraId="000000AF">
            <w:pPr>
              <w:jc w:val="center"/>
              <w:rPr>
                <w:color w:val="000000"/>
                <w:sz w:val="22"/>
                <w:szCs w:val="22"/>
              </w:rPr>
            </w:pPr>
            <w:r w:rsidDel="00000000" w:rsidR="00000000" w:rsidRPr="00000000">
              <w:rPr>
                <w:color w:val="000000"/>
                <w:sz w:val="22"/>
                <w:szCs w:val="22"/>
                <w:rtl w:val="0"/>
              </w:rPr>
              <w:t xml:space="preserve">5</w:t>
            </w:r>
          </w:p>
        </w:tc>
        <w:tc>
          <w:tcPr/>
          <w:p w:rsidR="00000000" w:rsidDel="00000000" w:rsidP="00000000" w:rsidRDefault="00000000" w:rsidRPr="00000000" w14:paraId="000000B0">
            <w:pPr>
              <w:jc w:val="center"/>
              <w:rPr>
                <w:color w:val="000000"/>
                <w:sz w:val="22"/>
                <w:szCs w:val="22"/>
              </w:rPr>
            </w:pPr>
            <w:r w:rsidDel="00000000" w:rsidR="00000000" w:rsidRPr="00000000">
              <w:rPr>
                <w:color w:val="000000"/>
                <w:sz w:val="22"/>
                <w:szCs w:val="22"/>
                <w:rtl w:val="0"/>
              </w:rPr>
              <w:t xml:space="preserve">$125,000</w:t>
            </w:r>
          </w:p>
        </w:tc>
        <w:tc>
          <w:tcPr/>
          <w:p w:rsidR="00000000" w:rsidDel="00000000" w:rsidP="00000000" w:rsidRDefault="00000000" w:rsidRPr="00000000" w14:paraId="000000B1">
            <w:pPr>
              <w:jc w:val="center"/>
              <w:rPr>
                <w:color w:val="000000"/>
                <w:sz w:val="22"/>
                <w:szCs w:val="22"/>
              </w:rPr>
            </w:pPr>
            <w:r w:rsidDel="00000000" w:rsidR="00000000" w:rsidRPr="00000000">
              <w:rPr>
                <w:color w:val="000000"/>
                <w:sz w:val="22"/>
                <w:szCs w:val="22"/>
                <w:rtl w:val="0"/>
              </w:rPr>
              <w:t xml:space="preserve">$13,089</w:t>
            </w:r>
          </w:p>
        </w:tc>
        <w:tc>
          <w:tcPr/>
          <w:p w:rsidR="00000000" w:rsidDel="00000000" w:rsidP="00000000" w:rsidRDefault="00000000" w:rsidRPr="00000000" w14:paraId="000000B2">
            <w:pPr>
              <w:jc w:val="center"/>
              <w:rPr>
                <w:color w:val="000000"/>
                <w:sz w:val="22"/>
                <w:szCs w:val="22"/>
              </w:rPr>
            </w:pPr>
            <w:r w:rsidDel="00000000" w:rsidR="00000000" w:rsidRPr="00000000">
              <w:rPr>
                <w:color w:val="000000"/>
                <w:sz w:val="22"/>
                <w:szCs w:val="22"/>
                <w:rtl w:val="0"/>
              </w:rPr>
              <w:t xml:space="preserve">$111,911</w:t>
            </w:r>
          </w:p>
        </w:tc>
        <w:tc>
          <w:tcPr/>
          <w:p w:rsidR="00000000" w:rsidDel="00000000" w:rsidP="00000000" w:rsidRDefault="00000000" w:rsidRPr="00000000" w14:paraId="000000B3">
            <w:pPr>
              <w:jc w:val="center"/>
              <w:rPr>
                <w:color w:val="000000"/>
                <w:sz w:val="22"/>
                <w:szCs w:val="22"/>
              </w:rPr>
            </w:pPr>
            <w:r w:rsidDel="00000000" w:rsidR="00000000" w:rsidRPr="00000000">
              <w:rPr>
                <w:color w:val="000000"/>
                <w:sz w:val="22"/>
                <w:szCs w:val="22"/>
                <w:rtl w:val="0"/>
              </w:rPr>
              <w:t xml:space="preserve">$334,891</w:t>
            </w:r>
          </w:p>
        </w:tc>
        <w:tc>
          <w:tcPr/>
          <w:p w:rsidR="00000000" w:rsidDel="00000000" w:rsidP="00000000" w:rsidRDefault="00000000" w:rsidRPr="00000000" w14:paraId="000000B4">
            <w:pPr>
              <w:jc w:val="center"/>
              <w:rPr>
                <w:color w:val="000000"/>
                <w:sz w:val="22"/>
                <w:szCs w:val="22"/>
              </w:rPr>
            </w:pPr>
            <w:r w:rsidDel="00000000" w:rsidR="00000000" w:rsidRPr="00000000">
              <w:rPr>
                <w:color w:val="000000"/>
                <w:sz w:val="22"/>
                <w:szCs w:val="22"/>
                <w:rtl w:val="0"/>
              </w:rPr>
              <w:t xml:space="preserve">$72,735</w:t>
            </w:r>
          </w:p>
        </w:tc>
        <w:tc>
          <w:tcPr/>
          <w:p w:rsidR="00000000" w:rsidDel="00000000" w:rsidP="00000000" w:rsidRDefault="00000000" w:rsidRPr="00000000" w14:paraId="000000B5">
            <w:pPr>
              <w:jc w:val="center"/>
              <w:rPr>
                <w:color w:val="000000"/>
                <w:sz w:val="22"/>
                <w:szCs w:val="22"/>
              </w:rPr>
            </w:pPr>
            <w:r w:rsidDel="00000000" w:rsidR="00000000" w:rsidRPr="00000000">
              <w:rPr>
                <w:color w:val="000000"/>
                <w:sz w:val="22"/>
                <w:szCs w:val="22"/>
                <w:rtl w:val="0"/>
              </w:rPr>
              <w:t xml:space="preserve">$246,477</w:t>
            </w:r>
          </w:p>
        </w:tc>
      </w:tr>
      <w:tr>
        <w:trPr>
          <w:cantSplit w:val="0"/>
          <w:trHeight w:val="300" w:hRule="atLeast"/>
          <w:tblHeader w:val="0"/>
        </w:trPr>
        <w:tc>
          <w:tcPr/>
          <w:p w:rsidR="00000000" w:rsidDel="00000000" w:rsidP="00000000" w:rsidRDefault="00000000" w:rsidRPr="00000000" w14:paraId="000000B6">
            <w:pPr>
              <w:jc w:val="center"/>
              <w:rPr>
                <w:color w:val="000000"/>
                <w:sz w:val="22"/>
                <w:szCs w:val="22"/>
              </w:rPr>
            </w:pPr>
            <w:r w:rsidDel="00000000" w:rsidR="00000000" w:rsidRPr="00000000">
              <w:rPr>
                <w:color w:val="000000"/>
                <w:sz w:val="22"/>
                <w:szCs w:val="22"/>
                <w:rtl w:val="0"/>
              </w:rPr>
              <w:t xml:space="preserve">6</w:t>
            </w:r>
          </w:p>
        </w:tc>
        <w:tc>
          <w:tcPr/>
          <w:p w:rsidR="00000000" w:rsidDel="00000000" w:rsidP="00000000" w:rsidRDefault="00000000" w:rsidRPr="00000000" w14:paraId="000000B7">
            <w:pPr>
              <w:jc w:val="center"/>
              <w:rPr>
                <w:color w:val="000000"/>
                <w:sz w:val="22"/>
                <w:szCs w:val="22"/>
              </w:rPr>
            </w:pPr>
            <w:r w:rsidDel="00000000" w:rsidR="00000000" w:rsidRPr="00000000">
              <w:rPr>
                <w:color w:val="000000"/>
                <w:sz w:val="22"/>
                <w:szCs w:val="22"/>
                <w:rtl w:val="0"/>
              </w:rPr>
              <w:t xml:space="preserve">$150,000</w:t>
            </w:r>
          </w:p>
        </w:tc>
        <w:tc>
          <w:tcPr/>
          <w:p w:rsidR="00000000" w:rsidDel="00000000" w:rsidP="00000000" w:rsidRDefault="00000000" w:rsidRPr="00000000" w14:paraId="000000B8">
            <w:pPr>
              <w:jc w:val="center"/>
              <w:rPr>
                <w:color w:val="000000"/>
                <w:sz w:val="22"/>
                <w:szCs w:val="22"/>
              </w:rPr>
            </w:pPr>
            <w:r w:rsidDel="00000000" w:rsidR="00000000" w:rsidRPr="00000000">
              <w:rPr>
                <w:color w:val="000000"/>
                <w:sz w:val="22"/>
                <w:szCs w:val="22"/>
                <w:rtl w:val="0"/>
              </w:rPr>
              <w:t xml:space="preserve">$13,084</w:t>
            </w:r>
          </w:p>
        </w:tc>
        <w:tc>
          <w:tcPr/>
          <w:p w:rsidR="00000000" w:rsidDel="00000000" w:rsidP="00000000" w:rsidRDefault="00000000" w:rsidRPr="00000000" w14:paraId="000000B9">
            <w:pPr>
              <w:jc w:val="center"/>
              <w:rPr>
                <w:color w:val="000000"/>
                <w:sz w:val="22"/>
                <w:szCs w:val="22"/>
              </w:rPr>
            </w:pPr>
            <w:r w:rsidDel="00000000" w:rsidR="00000000" w:rsidRPr="00000000">
              <w:rPr>
                <w:color w:val="000000"/>
                <w:sz w:val="22"/>
                <w:szCs w:val="22"/>
                <w:rtl w:val="0"/>
              </w:rPr>
              <w:t xml:space="preserve">$136,916</w:t>
            </w:r>
          </w:p>
        </w:tc>
        <w:tc>
          <w:tcPr/>
          <w:p w:rsidR="00000000" w:rsidDel="00000000" w:rsidP="00000000" w:rsidRDefault="00000000" w:rsidRPr="00000000" w14:paraId="000000BA">
            <w:pPr>
              <w:jc w:val="center"/>
              <w:rPr>
                <w:color w:val="000000"/>
                <w:sz w:val="22"/>
                <w:szCs w:val="22"/>
              </w:rPr>
            </w:pPr>
            <w:r w:rsidDel="00000000" w:rsidR="00000000" w:rsidRPr="00000000">
              <w:rPr>
                <w:color w:val="000000"/>
                <w:sz w:val="22"/>
                <w:szCs w:val="22"/>
                <w:rtl w:val="0"/>
              </w:rPr>
              <w:t xml:space="preserve">$471,808</w:t>
            </w:r>
          </w:p>
        </w:tc>
        <w:tc>
          <w:tcPr/>
          <w:p w:rsidR="00000000" w:rsidDel="00000000" w:rsidP="00000000" w:rsidRDefault="00000000" w:rsidRPr="00000000" w14:paraId="000000BB">
            <w:pPr>
              <w:jc w:val="center"/>
              <w:rPr>
                <w:color w:val="000000"/>
                <w:sz w:val="22"/>
                <w:szCs w:val="22"/>
              </w:rPr>
            </w:pPr>
            <w:r w:rsidDel="00000000" w:rsidR="00000000" w:rsidRPr="00000000">
              <w:rPr>
                <w:color w:val="000000"/>
                <w:sz w:val="22"/>
                <w:szCs w:val="22"/>
                <w:rtl w:val="0"/>
              </w:rPr>
              <w:t xml:space="preserve">$81,639</w:t>
            </w:r>
          </w:p>
        </w:tc>
        <w:tc>
          <w:tcPr/>
          <w:p w:rsidR="00000000" w:rsidDel="00000000" w:rsidP="00000000" w:rsidRDefault="00000000" w:rsidRPr="00000000" w14:paraId="000000BC">
            <w:pPr>
              <w:jc w:val="center"/>
              <w:rPr>
                <w:color w:val="000000"/>
                <w:sz w:val="22"/>
                <w:szCs w:val="22"/>
              </w:rPr>
            </w:pPr>
            <w:r w:rsidDel="00000000" w:rsidR="00000000" w:rsidRPr="00000000">
              <w:rPr>
                <w:color w:val="000000"/>
                <w:sz w:val="22"/>
                <w:szCs w:val="22"/>
                <w:rtl w:val="0"/>
              </w:rPr>
              <w:t xml:space="preserve">$328,115</w:t>
            </w:r>
          </w:p>
        </w:tc>
      </w:tr>
      <w:tr>
        <w:trPr>
          <w:cantSplit w:val="0"/>
          <w:trHeight w:val="300" w:hRule="atLeast"/>
          <w:tblHeader w:val="0"/>
        </w:trPr>
        <w:tc>
          <w:tcPr/>
          <w:p w:rsidR="00000000" w:rsidDel="00000000" w:rsidP="00000000" w:rsidRDefault="00000000" w:rsidRPr="00000000" w14:paraId="000000BD">
            <w:pPr>
              <w:jc w:val="center"/>
              <w:rPr>
                <w:color w:val="000000"/>
                <w:sz w:val="22"/>
                <w:szCs w:val="22"/>
              </w:rPr>
            </w:pPr>
            <w:r w:rsidDel="00000000" w:rsidR="00000000" w:rsidRPr="00000000">
              <w:rPr>
                <w:color w:val="000000"/>
                <w:sz w:val="22"/>
                <w:szCs w:val="22"/>
                <w:rtl w:val="0"/>
              </w:rPr>
              <w:t xml:space="preserve">7</w:t>
            </w:r>
          </w:p>
        </w:tc>
        <w:tc>
          <w:tcPr/>
          <w:p w:rsidR="00000000" w:rsidDel="00000000" w:rsidP="00000000" w:rsidRDefault="00000000" w:rsidRPr="00000000" w14:paraId="000000BE">
            <w:pPr>
              <w:jc w:val="center"/>
              <w:rPr>
                <w:color w:val="000000"/>
                <w:sz w:val="22"/>
                <w:szCs w:val="22"/>
              </w:rPr>
            </w:pPr>
            <w:r w:rsidDel="00000000" w:rsidR="00000000" w:rsidRPr="00000000">
              <w:rPr>
                <w:color w:val="000000"/>
                <w:sz w:val="22"/>
                <w:szCs w:val="22"/>
                <w:rtl w:val="0"/>
              </w:rPr>
              <w:t xml:space="preserve">$200,000</w:t>
            </w:r>
          </w:p>
        </w:tc>
        <w:tc>
          <w:tcPr/>
          <w:p w:rsidR="00000000" w:rsidDel="00000000" w:rsidP="00000000" w:rsidRDefault="00000000" w:rsidRPr="00000000" w14:paraId="000000BF">
            <w:pPr>
              <w:jc w:val="center"/>
              <w:rPr>
                <w:color w:val="000000"/>
                <w:sz w:val="22"/>
                <w:szCs w:val="22"/>
              </w:rPr>
            </w:pPr>
            <w:r w:rsidDel="00000000" w:rsidR="00000000" w:rsidRPr="00000000">
              <w:rPr>
                <w:color w:val="000000"/>
                <w:sz w:val="22"/>
                <w:szCs w:val="22"/>
                <w:rtl w:val="0"/>
              </w:rPr>
              <w:t xml:space="preserve">$13,084</w:t>
            </w:r>
          </w:p>
        </w:tc>
        <w:tc>
          <w:tcPr/>
          <w:p w:rsidR="00000000" w:rsidDel="00000000" w:rsidP="00000000" w:rsidRDefault="00000000" w:rsidRPr="00000000" w14:paraId="000000C0">
            <w:pPr>
              <w:jc w:val="center"/>
              <w:rPr>
                <w:color w:val="000000"/>
                <w:sz w:val="22"/>
                <w:szCs w:val="22"/>
              </w:rPr>
            </w:pPr>
            <w:r w:rsidDel="00000000" w:rsidR="00000000" w:rsidRPr="00000000">
              <w:rPr>
                <w:color w:val="000000"/>
                <w:sz w:val="22"/>
                <w:szCs w:val="22"/>
                <w:rtl w:val="0"/>
              </w:rPr>
              <w:t xml:space="preserve">$186,916</w:t>
            </w:r>
          </w:p>
        </w:tc>
        <w:tc>
          <w:tcPr/>
          <w:p w:rsidR="00000000" w:rsidDel="00000000" w:rsidP="00000000" w:rsidRDefault="00000000" w:rsidRPr="00000000" w14:paraId="000000C1">
            <w:pPr>
              <w:jc w:val="center"/>
              <w:rPr>
                <w:color w:val="000000"/>
                <w:sz w:val="22"/>
                <w:szCs w:val="22"/>
              </w:rPr>
            </w:pPr>
            <w:r w:rsidDel="00000000" w:rsidR="00000000" w:rsidRPr="00000000">
              <w:rPr>
                <w:color w:val="000000"/>
                <w:sz w:val="22"/>
                <w:szCs w:val="22"/>
                <w:rtl w:val="0"/>
              </w:rPr>
              <w:t xml:space="preserve">$658,723</w:t>
            </w:r>
          </w:p>
        </w:tc>
        <w:tc>
          <w:tcPr/>
          <w:p w:rsidR="00000000" w:rsidDel="00000000" w:rsidP="00000000" w:rsidRDefault="00000000" w:rsidRPr="00000000" w14:paraId="000000C2">
            <w:pPr>
              <w:jc w:val="center"/>
              <w:rPr>
                <w:color w:val="000000"/>
                <w:sz w:val="22"/>
                <w:szCs w:val="22"/>
              </w:rPr>
            </w:pPr>
            <w:r w:rsidDel="00000000" w:rsidR="00000000" w:rsidRPr="00000000">
              <w:rPr>
                <w:color w:val="000000"/>
                <w:sz w:val="22"/>
                <w:szCs w:val="22"/>
                <w:rtl w:val="0"/>
              </w:rPr>
              <w:t xml:space="preserve">$102,249</w:t>
            </w:r>
          </w:p>
        </w:tc>
        <w:tc>
          <w:tcPr/>
          <w:p w:rsidR="00000000" w:rsidDel="00000000" w:rsidP="00000000" w:rsidRDefault="00000000" w:rsidRPr="00000000" w14:paraId="000000C3">
            <w:pPr>
              <w:jc w:val="center"/>
              <w:rPr>
                <w:color w:val="000000"/>
                <w:sz w:val="22"/>
                <w:szCs w:val="22"/>
              </w:rPr>
            </w:pPr>
            <w:r w:rsidDel="00000000" w:rsidR="00000000" w:rsidRPr="00000000">
              <w:rPr>
                <w:color w:val="000000"/>
                <w:sz w:val="22"/>
                <w:szCs w:val="22"/>
                <w:rtl w:val="0"/>
              </w:rPr>
              <w:t xml:space="preserve">$430,365</w:t>
            </w:r>
          </w:p>
        </w:tc>
      </w:tr>
      <w:tr>
        <w:trPr>
          <w:cantSplit w:val="0"/>
          <w:trHeight w:val="315" w:hRule="atLeast"/>
          <w:tblHeader w:val="0"/>
        </w:trPr>
        <w:tc>
          <w:tcPr/>
          <w:p w:rsidR="00000000" w:rsidDel="00000000" w:rsidP="00000000" w:rsidRDefault="00000000" w:rsidRPr="00000000" w14:paraId="000000C4">
            <w:pPr>
              <w:jc w:val="center"/>
              <w:rPr>
                <w:color w:val="000000"/>
                <w:sz w:val="22"/>
                <w:szCs w:val="22"/>
              </w:rPr>
            </w:pPr>
            <w:r w:rsidDel="00000000" w:rsidR="00000000" w:rsidRPr="00000000">
              <w:rPr>
                <w:color w:val="000000"/>
                <w:sz w:val="22"/>
                <w:szCs w:val="22"/>
                <w:rtl w:val="0"/>
              </w:rPr>
              <w:t xml:space="preserve">8</w:t>
            </w:r>
          </w:p>
        </w:tc>
        <w:tc>
          <w:tcPr/>
          <w:p w:rsidR="00000000" w:rsidDel="00000000" w:rsidP="00000000" w:rsidRDefault="00000000" w:rsidRPr="00000000" w14:paraId="000000C5">
            <w:pPr>
              <w:jc w:val="center"/>
              <w:rPr>
                <w:color w:val="000000"/>
                <w:sz w:val="22"/>
                <w:szCs w:val="22"/>
              </w:rPr>
            </w:pPr>
            <w:r w:rsidDel="00000000" w:rsidR="00000000" w:rsidRPr="00000000">
              <w:rPr>
                <w:color w:val="000000"/>
                <w:sz w:val="22"/>
                <w:szCs w:val="22"/>
                <w:rtl w:val="0"/>
              </w:rPr>
              <w:t xml:space="preserve">$225,000</w:t>
            </w:r>
          </w:p>
        </w:tc>
        <w:tc>
          <w:tcPr/>
          <w:p w:rsidR="00000000" w:rsidDel="00000000" w:rsidP="00000000" w:rsidRDefault="00000000" w:rsidRPr="00000000" w14:paraId="000000C6">
            <w:pPr>
              <w:jc w:val="center"/>
              <w:rPr>
                <w:color w:val="000000"/>
                <w:sz w:val="22"/>
                <w:szCs w:val="22"/>
              </w:rPr>
            </w:pPr>
            <w:r w:rsidDel="00000000" w:rsidR="00000000" w:rsidRPr="00000000">
              <w:rPr>
                <w:color w:val="000000"/>
                <w:sz w:val="22"/>
                <w:szCs w:val="22"/>
                <w:rtl w:val="0"/>
              </w:rPr>
              <w:t xml:space="preserve">$13,084</w:t>
            </w:r>
          </w:p>
        </w:tc>
        <w:tc>
          <w:tcPr/>
          <w:p w:rsidR="00000000" w:rsidDel="00000000" w:rsidP="00000000" w:rsidRDefault="00000000" w:rsidRPr="00000000" w14:paraId="000000C7">
            <w:pPr>
              <w:jc w:val="center"/>
              <w:rPr>
                <w:color w:val="000000"/>
                <w:sz w:val="22"/>
                <w:szCs w:val="22"/>
              </w:rPr>
            </w:pPr>
            <w:r w:rsidDel="00000000" w:rsidR="00000000" w:rsidRPr="00000000">
              <w:rPr>
                <w:color w:val="000000"/>
                <w:sz w:val="22"/>
                <w:szCs w:val="22"/>
                <w:rtl w:val="0"/>
              </w:rPr>
              <w:t xml:space="preserve">$211,916</w:t>
            </w:r>
          </w:p>
        </w:tc>
        <w:tc>
          <w:tcPr/>
          <w:p w:rsidR="00000000" w:rsidDel="00000000" w:rsidP="00000000" w:rsidRDefault="00000000" w:rsidRPr="00000000" w14:paraId="000000C8">
            <w:pPr>
              <w:jc w:val="center"/>
              <w:rPr>
                <w:color w:val="000000"/>
                <w:sz w:val="22"/>
                <w:szCs w:val="22"/>
              </w:rPr>
            </w:pPr>
            <w:r w:rsidDel="00000000" w:rsidR="00000000" w:rsidRPr="00000000">
              <w:rPr>
                <w:color w:val="000000"/>
                <w:sz w:val="22"/>
                <w:szCs w:val="22"/>
                <w:rtl w:val="0"/>
              </w:rPr>
              <w:t xml:space="preserve">$870,639</w:t>
            </w:r>
          </w:p>
        </w:tc>
        <w:tc>
          <w:tcPr/>
          <w:p w:rsidR="00000000" w:rsidDel="00000000" w:rsidP="00000000" w:rsidRDefault="00000000" w:rsidRPr="00000000" w14:paraId="000000C9">
            <w:pPr>
              <w:jc w:val="center"/>
              <w:rPr>
                <w:color w:val="000000"/>
                <w:sz w:val="22"/>
                <w:szCs w:val="22"/>
              </w:rPr>
            </w:pPr>
            <w:r w:rsidDel="00000000" w:rsidR="00000000" w:rsidRPr="00000000">
              <w:rPr>
                <w:color w:val="000000"/>
                <w:sz w:val="22"/>
                <w:szCs w:val="22"/>
                <w:rtl w:val="0"/>
              </w:rPr>
              <w:t xml:space="preserve">$106,353</w:t>
            </w:r>
          </w:p>
        </w:tc>
        <w:tc>
          <w:tcPr/>
          <w:p w:rsidR="00000000" w:rsidDel="00000000" w:rsidP="00000000" w:rsidRDefault="00000000" w:rsidRPr="00000000" w14:paraId="000000CA">
            <w:pPr>
              <w:jc w:val="center"/>
              <w:rPr>
                <w:color w:val="000000"/>
                <w:sz w:val="22"/>
                <w:szCs w:val="22"/>
              </w:rPr>
            </w:pPr>
            <w:r w:rsidDel="00000000" w:rsidR="00000000" w:rsidRPr="00000000">
              <w:rPr>
                <w:color w:val="000000"/>
                <w:sz w:val="22"/>
                <w:szCs w:val="22"/>
                <w:rtl w:val="0"/>
              </w:rPr>
              <w:t xml:space="preserve">$536,718</w:t>
            </w:r>
          </w:p>
        </w:tc>
      </w:tr>
    </w:tbl>
    <w:p w:rsidR="00000000" w:rsidDel="00000000" w:rsidP="00000000" w:rsidRDefault="00000000" w:rsidRPr="00000000" w14:paraId="000000CB">
      <w:pPr>
        <w:spacing w:after="0" w:line="480" w:lineRule="auto"/>
        <w:rPr/>
      </w:pPr>
      <w:r w:rsidDel="00000000" w:rsidR="00000000" w:rsidRPr="00000000">
        <w:rPr>
          <w:rtl w:val="0"/>
        </w:rPr>
      </w:r>
    </w:p>
    <w:p w:rsidR="00000000" w:rsidDel="00000000" w:rsidP="00000000" w:rsidRDefault="00000000" w:rsidRPr="00000000" w14:paraId="000000CC">
      <w:pPr>
        <w:spacing w:after="0" w:line="480" w:lineRule="auto"/>
        <w:ind w:firstLine="720"/>
        <w:rPr/>
      </w:pPr>
      <w:r w:rsidDel="00000000" w:rsidR="00000000" w:rsidRPr="00000000">
        <w:rPr>
          <w:rtl w:val="0"/>
        </w:rPr>
        <w:t xml:space="preserve">The cumulated discounted cash flows in year 4 are $173,742; however, the initial cost of $200,000 has not been recovered in year 4 using the discounted cash flow. The amount remaining is $26,258 that will be recovered in year 5 from discounted cash flow of $72,735:</w:t>
      </w:r>
    </w:p>
    <w:p w:rsidR="00000000" w:rsidDel="00000000" w:rsidP="00000000" w:rsidRDefault="00000000" w:rsidRPr="00000000" w14:paraId="000000CD">
      <w:pPr>
        <w:spacing w:after="0" w:line="480" w:lineRule="auto"/>
        <w:rPr/>
      </w:pPr>
      <w:r w:rsidDel="00000000" w:rsidR="00000000" w:rsidRPr="00000000">
        <w:rPr>
          <w:rtl w:val="0"/>
        </w:rPr>
        <w:t xml:space="preserve">$26,258/ $72,735 = 0.36</w:t>
      </w:r>
    </w:p>
    <w:p w:rsidR="00000000" w:rsidDel="00000000" w:rsidP="00000000" w:rsidRDefault="00000000" w:rsidRPr="00000000" w14:paraId="000000CE">
      <w:pPr>
        <w:spacing w:after="0" w:line="480" w:lineRule="auto"/>
        <w:ind w:firstLine="720"/>
        <w:rPr/>
      </w:pPr>
      <w:r w:rsidDel="00000000" w:rsidR="00000000" w:rsidRPr="00000000">
        <w:rPr>
          <w:rtl w:val="0"/>
        </w:rPr>
        <w:t xml:space="preserve">Using the discounted cash flow the discounted payback period is calculated as 4.36 years. This shows that payback period is not a good method as it ignores the time value of money, which is an important factor in project appraisal (Goyat &amp; Nain, 2016). While the payback period was 3.74 years, the discounted payback period shows that it will take another approximately 7 months to recover the initial cost when the future cash flows are discounted to arrive at the present value. Nonetheless, this method still does not take into consideration the cash flows after the payback period, which may indicate the project as not feasible for investment (Goyat &amp; Nain, 2016). Hence, another method can be used i.e. calculating the Net Present Value (NPV) of the project. </w:t>
      </w:r>
    </w:p>
    <w:p w:rsidR="00000000" w:rsidDel="00000000" w:rsidP="00000000" w:rsidRDefault="00000000" w:rsidRPr="00000000" w14:paraId="000000CF">
      <w:pPr>
        <w:spacing w:after="0" w:line="480" w:lineRule="auto"/>
        <w:ind w:firstLine="720"/>
        <w:rPr/>
      </w:pPr>
      <w:r w:rsidDel="00000000" w:rsidR="00000000" w:rsidRPr="00000000">
        <w:rPr>
          <w:rtl w:val="0"/>
        </w:rPr>
        <w:t xml:space="preserve">NPV of a project is used to determine the profitability of a project investment. It is calculated by using sum of present value minus the initial investment of the project. </w:t>
      </w:r>
    </w:p>
    <w:tbl>
      <w:tblPr>
        <w:tblStyle w:val="Table4"/>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25"/>
        <w:gridCol w:w="1171"/>
        <w:gridCol w:w="1442"/>
        <w:gridCol w:w="1444"/>
        <w:gridCol w:w="2251"/>
        <w:gridCol w:w="1517"/>
        <w:tblGridChange w:id="0">
          <w:tblGrid>
            <w:gridCol w:w="1525"/>
            <w:gridCol w:w="1171"/>
            <w:gridCol w:w="1442"/>
            <w:gridCol w:w="1444"/>
            <w:gridCol w:w="2251"/>
            <w:gridCol w:w="1517"/>
          </w:tblGrid>
        </w:tblGridChange>
      </w:tblGrid>
      <w:tr>
        <w:trPr>
          <w:cantSplit w:val="0"/>
          <w:trHeight w:val="315" w:hRule="atLeast"/>
          <w:tblHeader w:val="0"/>
        </w:trPr>
        <w:tc>
          <w:tcPr>
            <w:vAlign w:val="center"/>
          </w:tcPr>
          <w:p w:rsidR="00000000" w:rsidDel="00000000" w:rsidP="00000000" w:rsidRDefault="00000000" w:rsidRPr="00000000" w14:paraId="000000D0">
            <w:pPr>
              <w:jc w:val="center"/>
              <w:rPr>
                <w:b w:val="1"/>
                <w:bCs w:val="1"/>
                <w:color w:val="000000"/>
                <w:sz w:val="22"/>
                <w:szCs w:val="22"/>
              </w:rPr>
            </w:pPr>
            <w:r w:rsidDel="00000000" w:rsidR="00000000" w:rsidRPr="00000000">
              <w:rPr>
                <w:b w:val="1"/>
                <w:bCs w:val="1"/>
                <w:color w:val="000000"/>
                <w:sz w:val="22"/>
                <w:szCs w:val="22"/>
                <w:rtl w:val="0"/>
              </w:rPr>
              <w:t xml:space="preserve">Year</w:t>
            </w:r>
          </w:p>
        </w:tc>
        <w:tc>
          <w:tcPr>
            <w:vAlign w:val="center"/>
          </w:tcPr>
          <w:p w:rsidR="00000000" w:rsidDel="00000000" w:rsidP="00000000" w:rsidRDefault="00000000" w:rsidRPr="00000000" w14:paraId="000000D1">
            <w:pPr>
              <w:jc w:val="center"/>
              <w:rPr>
                <w:b w:val="1"/>
                <w:bCs w:val="1"/>
                <w:color w:val="000000"/>
                <w:sz w:val="22"/>
                <w:szCs w:val="22"/>
              </w:rPr>
            </w:pPr>
            <w:r w:rsidDel="00000000" w:rsidR="00000000" w:rsidRPr="00000000">
              <w:rPr>
                <w:b w:val="1"/>
                <w:bCs w:val="1"/>
                <w:color w:val="000000"/>
                <w:sz w:val="22"/>
                <w:szCs w:val="22"/>
                <w:rtl w:val="0"/>
              </w:rPr>
              <w:t xml:space="preserve">Cashflow</w:t>
            </w:r>
          </w:p>
        </w:tc>
        <w:tc>
          <w:tcPr>
            <w:vAlign w:val="center"/>
          </w:tcPr>
          <w:p w:rsidR="00000000" w:rsidDel="00000000" w:rsidP="00000000" w:rsidRDefault="00000000" w:rsidRPr="00000000" w14:paraId="000000D2">
            <w:pPr>
              <w:jc w:val="center"/>
              <w:rPr>
                <w:b w:val="1"/>
                <w:bCs w:val="1"/>
                <w:color w:val="000000"/>
                <w:sz w:val="22"/>
                <w:szCs w:val="22"/>
              </w:rPr>
            </w:pPr>
            <w:r w:rsidDel="00000000" w:rsidR="00000000" w:rsidRPr="00000000">
              <w:rPr>
                <w:b w:val="1"/>
                <w:bCs w:val="1"/>
                <w:color w:val="000000"/>
                <w:sz w:val="22"/>
                <w:szCs w:val="22"/>
                <w:rtl w:val="0"/>
              </w:rPr>
              <w:t xml:space="preserve">Depreciation</w:t>
            </w:r>
          </w:p>
        </w:tc>
        <w:tc>
          <w:tcPr>
            <w:vAlign w:val="center"/>
          </w:tcPr>
          <w:p w:rsidR="00000000" w:rsidDel="00000000" w:rsidP="00000000" w:rsidRDefault="00000000" w:rsidRPr="00000000" w14:paraId="000000D3">
            <w:pPr>
              <w:jc w:val="center"/>
              <w:rPr>
                <w:b w:val="1"/>
                <w:bCs w:val="1"/>
                <w:color w:val="000000"/>
                <w:sz w:val="22"/>
                <w:szCs w:val="22"/>
              </w:rPr>
            </w:pPr>
            <w:r w:rsidDel="00000000" w:rsidR="00000000" w:rsidRPr="00000000">
              <w:rPr>
                <w:b w:val="1"/>
                <w:bCs w:val="1"/>
                <w:color w:val="000000"/>
                <w:sz w:val="22"/>
                <w:szCs w:val="22"/>
                <w:rtl w:val="0"/>
              </w:rPr>
              <w:t xml:space="preserve">Cashflow after Depreciation</w:t>
            </w:r>
          </w:p>
        </w:tc>
        <w:tc>
          <w:tcPr>
            <w:vAlign w:val="center"/>
          </w:tcPr>
          <w:p w:rsidR="00000000" w:rsidDel="00000000" w:rsidP="00000000" w:rsidRDefault="00000000" w:rsidRPr="00000000" w14:paraId="000000D4">
            <w:pPr>
              <w:jc w:val="center"/>
              <w:rPr>
                <w:b w:val="1"/>
                <w:bCs w:val="1"/>
                <w:color w:val="000000"/>
                <w:sz w:val="22"/>
                <w:szCs w:val="22"/>
              </w:rPr>
            </w:pPr>
            <w:r w:rsidDel="00000000" w:rsidR="00000000" w:rsidRPr="00000000">
              <w:rPr>
                <w:b w:val="1"/>
                <w:bCs w:val="1"/>
                <w:color w:val="000000"/>
                <w:sz w:val="22"/>
                <w:szCs w:val="22"/>
                <w:rtl w:val="0"/>
              </w:rPr>
              <w:t xml:space="preserve">Cumulated Cashflows</w:t>
            </w:r>
          </w:p>
        </w:tc>
        <w:tc>
          <w:tcPr>
            <w:vAlign w:val="center"/>
          </w:tcPr>
          <w:p w:rsidR="00000000" w:rsidDel="00000000" w:rsidP="00000000" w:rsidRDefault="00000000" w:rsidRPr="00000000" w14:paraId="000000D5">
            <w:pPr>
              <w:jc w:val="center"/>
              <w:rPr>
                <w:b w:val="1"/>
                <w:bCs w:val="1"/>
                <w:color w:val="000000"/>
                <w:sz w:val="22"/>
                <w:szCs w:val="22"/>
              </w:rPr>
            </w:pPr>
            <w:r w:rsidDel="00000000" w:rsidR="00000000" w:rsidRPr="00000000">
              <w:rPr>
                <w:b w:val="1"/>
                <w:bCs w:val="1"/>
                <w:color w:val="000000"/>
                <w:sz w:val="22"/>
                <w:szCs w:val="22"/>
                <w:rtl w:val="0"/>
              </w:rPr>
              <w:t xml:space="preserve">Discounted Cashflow @9%</w:t>
            </w:r>
          </w:p>
        </w:tc>
      </w:tr>
      <w:tr>
        <w:trPr>
          <w:cantSplit w:val="0"/>
          <w:trHeight w:val="300" w:hRule="atLeast"/>
          <w:tblHeader w:val="0"/>
        </w:trPr>
        <w:tc>
          <w:tcPr>
            <w:vAlign w:val="center"/>
          </w:tcPr>
          <w:p w:rsidR="00000000" w:rsidDel="00000000" w:rsidP="00000000" w:rsidRDefault="00000000" w:rsidRPr="00000000" w14:paraId="000000D6">
            <w:pPr>
              <w:jc w:val="center"/>
              <w:rPr>
                <w:color w:val="000000"/>
                <w:sz w:val="22"/>
                <w:szCs w:val="22"/>
              </w:rPr>
            </w:pPr>
            <w:r w:rsidDel="00000000" w:rsidR="00000000" w:rsidRPr="00000000">
              <w:rPr>
                <w:color w:val="000000"/>
                <w:sz w:val="22"/>
                <w:szCs w:val="22"/>
                <w:rtl w:val="0"/>
              </w:rPr>
              <w:t xml:space="preserve">0</w:t>
            </w:r>
          </w:p>
        </w:tc>
        <w:tc>
          <w:tcPr>
            <w:vAlign w:val="center"/>
          </w:tcPr>
          <w:p w:rsidR="00000000" w:rsidDel="00000000" w:rsidP="00000000" w:rsidRDefault="00000000" w:rsidRPr="00000000" w14:paraId="000000D7">
            <w:pPr>
              <w:jc w:val="center"/>
              <w:rPr>
                <w:color w:val="000000"/>
                <w:sz w:val="22"/>
                <w:szCs w:val="22"/>
              </w:rPr>
            </w:pPr>
            <w:r w:rsidDel="00000000" w:rsidR="00000000" w:rsidRPr="00000000">
              <w:rPr>
                <w:color w:val="000000"/>
                <w:sz w:val="22"/>
                <w:szCs w:val="22"/>
                <w:rtl w:val="0"/>
              </w:rPr>
              <w:t xml:space="preserve">$200,000</w:t>
            </w:r>
          </w:p>
        </w:tc>
        <w:tc>
          <w:tcPr>
            <w:vAlign w:val="center"/>
          </w:tcPr>
          <w:p w:rsidR="00000000" w:rsidDel="00000000" w:rsidP="00000000" w:rsidRDefault="00000000" w:rsidRPr="00000000" w14:paraId="000000D8">
            <w:pPr>
              <w:jc w:val="center"/>
              <w:rPr>
                <w:color w:val="000000"/>
                <w:sz w:val="22"/>
                <w:szCs w:val="22"/>
              </w:rPr>
            </w:pPr>
            <w:r w:rsidDel="00000000" w:rsidR="00000000" w:rsidRPr="00000000">
              <w:rPr>
                <w:color w:val="000000"/>
                <w:sz w:val="22"/>
                <w:szCs w:val="22"/>
                <w:rtl w:val="0"/>
              </w:rPr>
              <w:t xml:space="preserve">-</w:t>
            </w:r>
          </w:p>
        </w:tc>
        <w:tc>
          <w:tcPr>
            <w:vAlign w:val="center"/>
          </w:tcPr>
          <w:p w:rsidR="00000000" w:rsidDel="00000000" w:rsidP="00000000" w:rsidRDefault="00000000" w:rsidRPr="00000000" w14:paraId="000000D9">
            <w:pPr>
              <w:jc w:val="center"/>
              <w:rPr>
                <w:color w:val="000000"/>
                <w:sz w:val="22"/>
                <w:szCs w:val="22"/>
              </w:rPr>
            </w:pPr>
            <w:r w:rsidDel="00000000" w:rsidR="00000000" w:rsidRPr="00000000">
              <w:rPr>
                <w:color w:val="000000"/>
                <w:sz w:val="22"/>
                <w:szCs w:val="22"/>
                <w:rtl w:val="0"/>
              </w:rPr>
              <w:t xml:space="preserve">$200,000</w:t>
            </w:r>
          </w:p>
        </w:tc>
        <w:tc>
          <w:tcPr>
            <w:vAlign w:val="center"/>
          </w:tcPr>
          <w:p w:rsidR="00000000" w:rsidDel="00000000" w:rsidP="00000000" w:rsidRDefault="00000000" w:rsidRPr="00000000" w14:paraId="000000DA">
            <w:pPr>
              <w:jc w:val="center"/>
              <w:rPr>
                <w:color w:val="000000"/>
                <w:sz w:val="22"/>
                <w:szCs w:val="22"/>
              </w:rPr>
            </w:pPr>
            <w:r w:rsidDel="00000000" w:rsidR="00000000" w:rsidRPr="00000000">
              <w:rPr>
                <w:color w:val="000000"/>
                <w:sz w:val="22"/>
                <w:szCs w:val="22"/>
                <w:rtl w:val="0"/>
              </w:rPr>
              <w:t xml:space="preserve">-</w:t>
            </w:r>
          </w:p>
        </w:tc>
        <w:tc>
          <w:tcPr>
            <w:vAlign w:val="center"/>
          </w:tcPr>
          <w:p w:rsidR="00000000" w:rsidDel="00000000" w:rsidP="00000000" w:rsidRDefault="00000000" w:rsidRPr="00000000" w14:paraId="000000DB">
            <w:pPr>
              <w:jc w:val="center"/>
              <w:rPr>
                <w:color w:val="000000"/>
                <w:sz w:val="22"/>
                <w:szCs w:val="22"/>
              </w:rPr>
            </w:pPr>
            <w:r w:rsidDel="00000000" w:rsidR="00000000" w:rsidRPr="00000000">
              <w:rPr>
                <w:color w:val="000000"/>
                <w:sz w:val="22"/>
                <w:szCs w:val="22"/>
                <w:rtl w:val="0"/>
              </w:rPr>
              <w:t xml:space="preserve">$200,000</w:t>
            </w:r>
          </w:p>
        </w:tc>
      </w:tr>
      <w:tr>
        <w:trPr>
          <w:cantSplit w:val="0"/>
          <w:trHeight w:val="300" w:hRule="atLeast"/>
          <w:tblHeader w:val="0"/>
        </w:trPr>
        <w:tc>
          <w:tcPr>
            <w:vAlign w:val="center"/>
          </w:tcPr>
          <w:p w:rsidR="00000000" w:rsidDel="00000000" w:rsidP="00000000" w:rsidRDefault="00000000" w:rsidRPr="00000000" w14:paraId="000000DC">
            <w:pPr>
              <w:jc w:val="center"/>
              <w:rPr>
                <w:color w:val="000000"/>
                <w:sz w:val="22"/>
                <w:szCs w:val="22"/>
              </w:rPr>
            </w:pPr>
            <w:r w:rsidDel="00000000" w:rsidR="00000000" w:rsidRPr="00000000">
              <w:rPr>
                <w:color w:val="000000"/>
                <w:sz w:val="22"/>
                <w:szCs w:val="22"/>
                <w:rtl w:val="0"/>
              </w:rPr>
              <w:t xml:space="preserve">1</w:t>
            </w:r>
          </w:p>
        </w:tc>
        <w:tc>
          <w:tcPr>
            <w:vAlign w:val="center"/>
          </w:tcPr>
          <w:p w:rsidR="00000000" w:rsidDel="00000000" w:rsidP="00000000" w:rsidRDefault="00000000" w:rsidRPr="00000000" w14:paraId="000000DD">
            <w:pPr>
              <w:jc w:val="center"/>
              <w:rPr>
                <w:color w:val="000000"/>
                <w:sz w:val="22"/>
                <w:szCs w:val="22"/>
              </w:rPr>
            </w:pPr>
            <w:r w:rsidDel="00000000" w:rsidR="00000000" w:rsidRPr="00000000">
              <w:rPr>
                <w:color w:val="000000"/>
                <w:sz w:val="22"/>
                <w:szCs w:val="22"/>
                <w:rtl w:val="0"/>
              </w:rPr>
              <w:t xml:space="preserve">$25,000</w:t>
            </w:r>
          </w:p>
        </w:tc>
        <w:tc>
          <w:tcPr>
            <w:vAlign w:val="center"/>
          </w:tcPr>
          <w:p w:rsidR="00000000" w:rsidDel="00000000" w:rsidP="00000000" w:rsidRDefault="00000000" w:rsidRPr="00000000" w14:paraId="000000DE">
            <w:pPr>
              <w:jc w:val="center"/>
              <w:rPr>
                <w:color w:val="000000"/>
                <w:sz w:val="22"/>
                <w:szCs w:val="22"/>
              </w:rPr>
            </w:pPr>
            <w:r w:rsidDel="00000000" w:rsidR="00000000" w:rsidRPr="00000000">
              <w:rPr>
                <w:color w:val="000000"/>
                <w:sz w:val="22"/>
                <w:szCs w:val="22"/>
                <w:rtl w:val="0"/>
              </w:rPr>
              <w:t xml:space="preserve">-</w:t>
            </w:r>
          </w:p>
        </w:tc>
        <w:tc>
          <w:tcPr>
            <w:vAlign w:val="center"/>
          </w:tcPr>
          <w:p w:rsidR="00000000" w:rsidDel="00000000" w:rsidP="00000000" w:rsidRDefault="00000000" w:rsidRPr="00000000" w14:paraId="000000DF">
            <w:pPr>
              <w:jc w:val="center"/>
              <w:rPr>
                <w:color w:val="000000"/>
                <w:sz w:val="22"/>
                <w:szCs w:val="22"/>
              </w:rPr>
            </w:pPr>
            <w:r w:rsidDel="00000000" w:rsidR="00000000" w:rsidRPr="00000000">
              <w:rPr>
                <w:color w:val="000000"/>
                <w:sz w:val="22"/>
                <w:szCs w:val="22"/>
                <w:rtl w:val="0"/>
              </w:rPr>
              <w:t xml:space="preserve">$25,000</w:t>
            </w:r>
          </w:p>
        </w:tc>
        <w:tc>
          <w:tcPr>
            <w:vAlign w:val="center"/>
          </w:tcPr>
          <w:p w:rsidR="00000000" w:rsidDel="00000000" w:rsidP="00000000" w:rsidRDefault="00000000" w:rsidRPr="00000000" w14:paraId="000000E0">
            <w:pPr>
              <w:jc w:val="center"/>
              <w:rPr>
                <w:color w:val="000000"/>
                <w:sz w:val="22"/>
                <w:szCs w:val="22"/>
              </w:rPr>
            </w:pPr>
            <w:r w:rsidDel="00000000" w:rsidR="00000000" w:rsidRPr="00000000">
              <w:rPr>
                <w:color w:val="000000"/>
                <w:sz w:val="22"/>
                <w:szCs w:val="22"/>
                <w:rtl w:val="0"/>
              </w:rPr>
              <w:t xml:space="preserve">$25,000</w:t>
            </w:r>
          </w:p>
        </w:tc>
        <w:tc>
          <w:tcPr>
            <w:vAlign w:val="center"/>
          </w:tcPr>
          <w:p w:rsidR="00000000" w:rsidDel="00000000" w:rsidP="00000000" w:rsidRDefault="00000000" w:rsidRPr="00000000" w14:paraId="000000E1">
            <w:pPr>
              <w:jc w:val="center"/>
              <w:rPr>
                <w:color w:val="000000"/>
                <w:sz w:val="22"/>
                <w:szCs w:val="22"/>
              </w:rPr>
            </w:pPr>
            <w:r w:rsidDel="00000000" w:rsidR="00000000" w:rsidRPr="00000000">
              <w:rPr>
                <w:color w:val="000000"/>
                <w:sz w:val="22"/>
                <w:szCs w:val="22"/>
                <w:rtl w:val="0"/>
              </w:rPr>
              <w:t xml:space="preserve">$22,936</w:t>
            </w:r>
          </w:p>
        </w:tc>
      </w:tr>
      <w:tr>
        <w:trPr>
          <w:cantSplit w:val="0"/>
          <w:trHeight w:val="300" w:hRule="atLeast"/>
          <w:tblHeader w:val="0"/>
        </w:trPr>
        <w:tc>
          <w:tcPr>
            <w:vAlign w:val="center"/>
          </w:tcPr>
          <w:p w:rsidR="00000000" w:rsidDel="00000000" w:rsidP="00000000" w:rsidRDefault="00000000" w:rsidRPr="00000000" w14:paraId="000000E2">
            <w:pPr>
              <w:jc w:val="center"/>
              <w:rPr>
                <w:color w:val="000000"/>
                <w:sz w:val="22"/>
                <w:szCs w:val="22"/>
              </w:rPr>
            </w:pPr>
            <w:r w:rsidDel="00000000" w:rsidR="00000000" w:rsidRPr="00000000">
              <w:rPr>
                <w:color w:val="000000"/>
                <w:sz w:val="22"/>
                <w:szCs w:val="22"/>
                <w:rtl w:val="0"/>
              </w:rPr>
              <w:t xml:space="preserve">2</w:t>
            </w:r>
          </w:p>
        </w:tc>
        <w:tc>
          <w:tcPr>
            <w:vAlign w:val="center"/>
          </w:tcPr>
          <w:p w:rsidR="00000000" w:rsidDel="00000000" w:rsidP="00000000" w:rsidRDefault="00000000" w:rsidRPr="00000000" w14:paraId="000000E3">
            <w:pPr>
              <w:jc w:val="center"/>
              <w:rPr>
                <w:color w:val="000000"/>
                <w:sz w:val="22"/>
                <w:szCs w:val="22"/>
              </w:rPr>
            </w:pPr>
            <w:r w:rsidDel="00000000" w:rsidR="00000000" w:rsidRPr="00000000">
              <w:rPr>
                <w:color w:val="000000"/>
                <w:sz w:val="22"/>
                <w:szCs w:val="22"/>
                <w:rtl w:val="0"/>
              </w:rPr>
              <w:t xml:space="preserve">$50,000</w:t>
            </w:r>
          </w:p>
        </w:tc>
        <w:tc>
          <w:tcPr>
            <w:vAlign w:val="center"/>
          </w:tcPr>
          <w:p w:rsidR="00000000" w:rsidDel="00000000" w:rsidP="00000000" w:rsidRDefault="00000000" w:rsidRPr="00000000" w14:paraId="000000E4">
            <w:pPr>
              <w:jc w:val="center"/>
              <w:rPr>
                <w:color w:val="000000"/>
                <w:sz w:val="22"/>
                <w:szCs w:val="22"/>
              </w:rPr>
            </w:pPr>
            <w:r w:rsidDel="00000000" w:rsidR="00000000" w:rsidRPr="00000000">
              <w:rPr>
                <w:color w:val="000000"/>
                <w:sz w:val="22"/>
                <w:szCs w:val="22"/>
                <w:rtl w:val="0"/>
              </w:rPr>
              <w:t xml:space="preserve">-</w:t>
            </w:r>
          </w:p>
        </w:tc>
        <w:tc>
          <w:tcPr>
            <w:vAlign w:val="center"/>
          </w:tcPr>
          <w:p w:rsidR="00000000" w:rsidDel="00000000" w:rsidP="00000000" w:rsidRDefault="00000000" w:rsidRPr="00000000" w14:paraId="000000E5">
            <w:pPr>
              <w:jc w:val="center"/>
              <w:rPr>
                <w:color w:val="000000"/>
                <w:sz w:val="22"/>
                <w:szCs w:val="22"/>
              </w:rPr>
            </w:pPr>
            <w:r w:rsidDel="00000000" w:rsidR="00000000" w:rsidRPr="00000000">
              <w:rPr>
                <w:color w:val="000000"/>
                <w:sz w:val="22"/>
                <w:szCs w:val="22"/>
                <w:rtl w:val="0"/>
              </w:rPr>
              <w:t xml:space="preserve">$50,000</w:t>
            </w:r>
          </w:p>
        </w:tc>
        <w:tc>
          <w:tcPr>
            <w:vAlign w:val="center"/>
          </w:tcPr>
          <w:p w:rsidR="00000000" w:rsidDel="00000000" w:rsidP="00000000" w:rsidRDefault="00000000" w:rsidRPr="00000000" w14:paraId="000000E6">
            <w:pPr>
              <w:jc w:val="center"/>
              <w:rPr>
                <w:color w:val="000000"/>
                <w:sz w:val="22"/>
                <w:szCs w:val="22"/>
              </w:rPr>
            </w:pPr>
            <w:r w:rsidDel="00000000" w:rsidR="00000000" w:rsidRPr="00000000">
              <w:rPr>
                <w:color w:val="000000"/>
                <w:sz w:val="22"/>
                <w:szCs w:val="22"/>
                <w:rtl w:val="0"/>
              </w:rPr>
              <w:t xml:space="preserve">$75,000</w:t>
            </w:r>
          </w:p>
        </w:tc>
        <w:tc>
          <w:tcPr>
            <w:vAlign w:val="center"/>
          </w:tcPr>
          <w:p w:rsidR="00000000" w:rsidDel="00000000" w:rsidP="00000000" w:rsidRDefault="00000000" w:rsidRPr="00000000" w14:paraId="000000E7">
            <w:pPr>
              <w:jc w:val="center"/>
              <w:rPr>
                <w:color w:val="000000"/>
                <w:sz w:val="22"/>
                <w:szCs w:val="22"/>
              </w:rPr>
            </w:pPr>
            <w:r w:rsidDel="00000000" w:rsidR="00000000" w:rsidRPr="00000000">
              <w:rPr>
                <w:color w:val="000000"/>
                <w:sz w:val="22"/>
                <w:szCs w:val="22"/>
                <w:rtl w:val="0"/>
              </w:rPr>
              <w:t xml:space="preserve">$42,084</w:t>
            </w:r>
          </w:p>
        </w:tc>
      </w:tr>
      <w:tr>
        <w:trPr>
          <w:cantSplit w:val="0"/>
          <w:trHeight w:val="300" w:hRule="atLeast"/>
          <w:tblHeader w:val="0"/>
        </w:trPr>
        <w:tc>
          <w:tcPr>
            <w:vAlign w:val="center"/>
          </w:tcPr>
          <w:p w:rsidR="00000000" w:rsidDel="00000000" w:rsidP="00000000" w:rsidRDefault="00000000" w:rsidRPr="00000000" w14:paraId="000000E8">
            <w:pPr>
              <w:jc w:val="center"/>
              <w:rPr>
                <w:color w:val="000000"/>
                <w:sz w:val="22"/>
                <w:szCs w:val="22"/>
              </w:rPr>
            </w:pPr>
            <w:r w:rsidDel="00000000" w:rsidR="00000000" w:rsidRPr="00000000">
              <w:rPr>
                <w:color w:val="000000"/>
                <w:sz w:val="22"/>
                <w:szCs w:val="22"/>
                <w:rtl w:val="0"/>
              </w:rPr>
              <w:t xml:space="preserve">3</w:t>
            </w:r>
          </w:p>
        </w:tc>
        <w:tc>
          <w:tcPr>
            <w:vAlign w:val="center"/>
          </w:tcPr>
          <w:p w:rsidR="00000000" w:rsidDel="00000000" w:rsidP="00000000" w:rsidRDefault="00000000" w:rsidRPr="00000000" w14:paraId="000000E9">
            <w:pPr>
              <w:jc w:val="center"/>
              <w:rPr>
                <w:color w:val="000000"/>
                <w:sz w:val="22"/>
                <w:szCs w:val="22"/>
              </w:rPr>
            </w:pPr>
            <w:r w:rsidDel="00000000" w:rsidR="00000000" w:rsidRPr="00000000">
              <w:rPr>
                <w:color w:val="000000"/>
                <w:sz w:val="22"/>
                <w:szCs w:val="22"/>
                <w:rtl w:val="0"/>
              </w:rPr>
              <w:t xml:space="preserve">$75,000</w:t>
            </w:r>
          </w:p>
        </w:tc>
        <w:tc>
          <w:tcPr>
            <w:vAlign w:val="center"/>
          </w:tcPr>
          <w:p w:rsidR="00000000" w:rsidDel="00000000" w:rsidP="00000000" w:rsidRDefault="00000000" w:rsidRPr="00000000" w14:paraId="000000EA">
            <w:pPr>
              <w:jc w:val="center"/>
              <w:rPr>
                <w:color w:val="000000"/>
                <w:sz w:val="22"/>
                <w:szCs w:val="22"/>
              </w:rPr>
            </w:pPr>
            <w:r w:rsidDel="00000000" w:rsidR="00000000" w:rsidRPr="00000000">
              <w:rPr>
                <w:color w:val="000000"/>
                <w:sz w:val="22"/>
                <w:szCs w:val="22"/>
                <w:rtl w:val="0"/>
              </w:rPr>
              <w:t xml:space="preserve">$14,000</w:t>
            </w:r>
          </w:p>
        </w:tc>
        <w:tc>
          <w:tcPr>
            <w:vAlign w:val="center"/>
          </w:tcPr>
          <w:p w:rsidR="00000000" w:rsidDel="00000000" w:rsidP="00000000" w:rsidRDefault="00000000" w:rsidRPr="00000000" w14:paraId="000000EB">
            <w:pPr>
              <w:jc w:val="center"/>
              <w:rPr>
                <w:color w:val="000000"/>
                <w:sz w:val="22"/>
                <w:szCs w:val="22"/>
              </w:rPr>
            </w:pPr>
            <w:r w:rsidDel="00000000" w:rsidR="00000000" w:rsidRPr="00000000">
              <w:rPr>
                <w:color w:val="000000"/>
                <w:sz w:val="22"/>
                <w:szCs w:val="22"/>
                <w:rtl w:val="0"/>
              </w:rPr>
              <w:t xml:space="preserve">$61,000</w:t>
            </w:r>
          </w:p>
        </w:tc>
        <w:tc>
          <w:tcPr>
            <w:vAlign w:val="center"/>
          </w:tcPr>
          <w:p w:rsidR="00000000" w:rsidDel="00000000" w:rsidP="00000000" w:rsidRDefault="00000000" w:rsidRPr="00000000" w14:paraId="000000EC">
            <w:pPr>
              <w:jc w:val="center"/>
              <w:rPr>
                <w:color w:val="000000"/>
                <w:sz w:val="22"/>
                <w:szCs w:val="22"/>
              </w:rPr>
            </w:pPr>
            <w:r w:rsidDel="00000000" w:rsidR="00000000" w:rsidRPr="00000000">
              <w:rPr>
                <w:color w:val="000000"/>
                <w:sz w:val="22"/>
                <w:szCs w:val="22"/>
                <w:rtl w:val="0"/>
              </w:rPr>
              <w:t xml:space="preserve">$136,000</w:t>
            </w:r>
          </w:p>
        </w:tc>
        <w:tc>
          <w:tcPr>
            <w:vAlign w:val="center"/>
          </w:tcPr>
          <w:p w:rsidR="00000000" w:rsidDel="00000000" w:rsidP="00000000" w:rsidRDefault="00000000" w:rsidRPr="00000000" w14:paraId="000000ED">
            <w:pPr>
              <w:jc w:val="center"/>
              <w:rPr>
                <w:color w:val="000000"/>
                <w:sz w:val="22"/>
                <w:szCs w:val="22"/>
              </w:rPr>
            </w:pPr>
            <w:r w:rsidDel="00000000" w:rsidR="00000000" w:rsidRPr="00000000">
              <w:rPr>
                <w:color w:val="000000"/>
                <w:sz w:val="22"/>
                <w:szCs w:val="22"/>
                <w:rtl w:val="0"/>
              </w:rPr>
              <w:t xml:space="preserve">$47,103</w:t>
            </w:r>
          </w:p>
        </w:tc>
      </w:tr>
      <w:tr>
        <w:trPr>
          <w:cantSplit w:val="0"/>
          <w:trHeight w:val="300" w:hRule="atLeast"/>
          <w:tblHeader w:val="0"/>
        </w:trPr>
        <w:tc>
          <w:tcPr>
            <w:vAlign w:val="center"/>
          </w:tcPr>
          <w:p w:rsidR="00000000" w:rsidDel="00000000" w:rsidP="00000000" w:rsidRDefault="00000000" w:rsidRPr="00000000" w14:paraId="000000EE">
            <w:pPr>
              <w:jc w:val="center"/>
              <w:rPr>
                <w:color w:val="000000"/>
                <w:sz w:val="22"/>
                <w:szCs w:val="22"/>
              </w:rPr>
            </w:pPr>
            <w:r w:rsidDel="00000000" w:rsidR="00000000" w:rsidRPr="00000000">
              <w:rPr>
                <w:color w:val="000000"/>
                <w:sz w:val="22"/>
                <w:szCs w:val="22"/>
                <w:rtl w:val="0"/>
              </w:rPr>
              <w:t xml:space="preserve">4</w:t>
            </w:r>
          </w:p>
        </w:tc>
        <w:tc>
          <w:tcPr>
            <w:vAlign w:val="center"/>
          </w:tcPr>
          <w:p w:rsidR="00000000" w:rsidDel="00000000" w:rsidP="00000000" w:rsidRDefault="00000000" w:rsidRPr="00000000" w14:paraId="000000EF">
            <w:pPr>
              <w:jc w:val="center"/>
              <w:rPr>
                <w:color w:val="000000"/>
                <w:sz w:val="22"/>
                <w:szCs w:val="22"/>
              </w:rPr>
            </w:pPr>
            <w:r w:rsidDel="00000000" w:rsidR="00000000" w:rsidRPr="00000000">
              <w:rPr>
                <w:color w:val="000000"/>
                <w:sz w:val="22"/>
                <w:szCs w:val="22"/>
                <w:rtl w:val="0"/>
              </w:rPr>
              <w:t xml:space="preserve">$100,000</w:t>
            </w:r>
          </w:p>
        </w:tc>
        <w:tc>
          <w:tcPr>
            <w:vAlign w:val="center"/>
          </w:tcPr>
          <w:p w:rsidR="00000000" w:rsidDel="00000000" w:rsidP="00000000" w:rsidRDefault="00000000" w:rsidRPr="00000000" w14:paraId="000000F0">
            <w:pPr>
              <w:jc w:val="center"/>
              <w:rPr>
                <w:color w:val="000000"/>
                <w:sz w:val="22"/>
                <w:szCs w:val="22"/>
              </w:rPr>
            </w:pPr>
            <w:r w:rsidDel="00000000" w:rsidR="00000000" w:rsidRPr="00000000">
              <w:rPr>
                <w:color w:val="000000"/>
                <w:sz w:val="22"/>
                <w:szCs w:val="22"/>
                <w:rtl w:val="0"/>
              </w:rPr>
              <w:t xml:space="preserve">$13,020</w:t>
            </w:r>
          </w:p>
        </w:tc>
        <w:tc>
          <w:tcPr>
            <w:vAlign w:val="center"/>
          </w:tcPr>
          <w:p w:rsidR="00000000" w:rsidDel="00000000" w:rsidP="00000000" w:rsidRDefault="00000000" w:rsidRPr="00000000" w14:paraId="000000F1">
            <w:pPr>
              <w:jc w:val="center"/>
              <w:rPr>
                <w:color w:val="000000"/>
                <w:sz w:val="22"/>
                <w:szCs w:val="22"/>
              </w:rPr>
            </w:pPr>
            <w:r w:rsidDel="00000000" w:rsidR="00000000" w:rsidRPr="00000000">
              <w:rPr>
                <w:color w:val="000000"/>
                <w:sz w:val="22"/>
                <w:szCs w:val="22"/>
                <w:rtl w:val="0"/>
              </w:rPr>
              <w:t xml:space="preserve">$86,980</w:t>
            </w:r>
          </w:p>
        </w:tc>
        <w:tc>
          <w:tcPr>
            <w:vAlign w:val="center"/>
          </w:tcPr>
          <w:p w:rsidR="00000000" w:rsidDel="00000000" w:rsidP="00000000" w:rsidRDefault="00000000" w:rsidRPr="00000000" w14:paraId="000000F2">
            <w:pPr>
              <w:jc w:val="center"/>
              <w:rPr>
                <w:color w:val="000000"/>
                <w:sz w:val="22"/>
                <w:szCs w:val="22"/>
              </w:rPr>
            </w:pPr>
            <w:r w:rsidDel="00000000" w:rsidR="00000000" w:rsidRPr="00000000">
              <w:rPr>
                <w:color w:val="000000"/>
                <w:sz w:val="22"/>
                <w:szCs w:val="22"/>
                <w:rtl w:val="0"/>
              </w:rPr>
              <w:t xml:space="preserve">$222,980</w:t>
            </w:r>
          </w:p>
        </w:tc>
        <w:tc>
          <w:tcPr>
            <w:vAlign w:val="center"/>
          </w:tcPr>
          <w:p w:rsidR="00000000" w:rsidDel="00000000" w:rsidP="00000000" w:rsidRDefault="00000000" w:rsidRPr="00000000" w14:paraId="000000F3">
            <w:pPr>
              <w:jc w:val="center"/>
              <w:rPr>
                <w:color w:val="000000"/>
                <w:sz w:val="22"/>
                <w:szCs w:val="22"/>
              </w:rPr>
            </w:pPr>
            <w:r w:rsidDel="00000000" w:rsidR="00000000" w:rsidRPr="00000000">
              <w:rPr>
                <w:color w:val="000000"/>
                <w:sz w:val="22"/>
                <w:szCs w:val="22"/>
                <w:rtl w:val="0"/>
              </w:rPr>
              <w:t xml:space="preserve">$61,619</w:t>
            </w:r>
          </w:p>
        </w:tc>
      </w:tr>
      <w:tr>
        <w:trPr>
          <w:cantSplit w:val="0"/>
          <w:trHeight w:val="300" w:hRule="atLeast"/>
          <w:tblHeader w:val="0"/>
        </w:trPr>
        <w:tc>
          <w:tcPr>
            <w:vAlign w:val="center"/>
          </w:tcPr>
          <w:p w:rsidR="00000000" w:rsidDel="00000000" w:rsidP="00000000" w:rsidRDefault="00000000" w:rsidRPr="00000000" w14:paraId="000000F4">
            <w:pPr>
              <w:jc w:val="center"/>
              <w:rPr>
                <w:color w:val="000000"/>
                <w:sz w:val="22"/>
                <w:szCs w:val="22"/>
              </w:rPr>
            </w:pPr>
            <w:r w:rsidDel="00000000" w:rsidR="00000000" w:rsidRPr="00000000">
              <w:rPr>
                <w:color w:val="000000"/>
                <w:sz w:val="22"/>
                <w:szCs w:val="22"/>
                <w:rtl w:val="0"/>
              </w:rPr>
              <w:t xml:space="preserve">5</w:t>
            </w:r>
          </w:p>
        </w:tc>
        <w:tc>
          <w:tcPr>
            <w:vAlign w:val="center"/>
          </w:tcPr>
          <w:p w:rsidR="00000000" w:rsidDel="00000000" w:rsidP="00000000" w:rsidRDefault="00000000" w:rsidRPr="00000000" w14:paraId="000000F5">
            <w:pPr>
              <w:jc w:val="center"/>
              <w:rPr>
                <w:color w:val="000000"/>
                <w:sz w:val="22"/>
                <w:szCs w:val="22"/>
              </w:rPr>
            </w:pPr>
            <w:r w:rsidDel="00000000" w:rsidR="00000000" w:rsidRPr="00000000">
              <w:rPr>
                <w:color w:val="000000"/>
                <w:sz w:val="22"/>
                <w:szCs w:val="22"/>
                <w:rtl w:val="0"/>
              </w:rPr>
              <w:t xml:space="preserve">$125,000</w:t>
            </w:r>
          </w:p>
        </w:tc>
        <w:tc>
          <w:tcPr>
            <w:vAlign w:val="center"/>
          </w:tcPr>
          <w:p w:rsidR="00000000" w:rsidDel="00000000" w:rsidP="00000000" w:rsidRDefault="00000000" w:rsidRPr="00000000" w14:paraId="000000F6">
            <w:pPr>
              <w:jc w:val="center"/>
              <w:rPr>
                <w:color w:val="000000"/>
                <w:sz w:val="22"/>
                <w:szCs w:val="22"/>
              </w:rPr>
            </w:pPr>
            <w:r w:rsidDel="00000000" w:rsidR="00000000" w:rsidRPr="00000000">
              <w:rPr>
                <w:color w:val="000000"/>
                <w:sz w:val="22"/>
                <w:szCs w:val="22"/>
                <w:rtl w:val="0"/>
              </w:rPr>
              <w:t xml:space="preserve">$13,089</w:t>
            </w:r>
          </w:p>
        </w:tc>
        <w:tc>
          <w:tcPr>
            <w:vAlign w:val="center"/>
          </w:tcPr>
          <w:p w:rsidR="00000000" w:rsidDel="00000000" w:rsidP="00000000" w:rsidRDefault="00000000" w:rsidRPr="00000000" w14:paraId="000000F7">
            <w:pPr>
              <w:jc w:val="center"/>
              <w:rPr>
                <w:color w:val="000000"/>
                <w:sz w:val="22"/>
                <w:szCs w:val="22"/>
              </w:rPr>
            </w:pPr>
            <w:r w:rsidDel="00000000" w:rsidR="00000000" w:rsidRPr="00000000">
              <w:rPr>
                <w:color w:val="000000"/>
                <w:sz w:val="22"/>
                <w:szCs w:val="22"/>
                <w:rtl w:val="0"/>
              </w:rPr>
              <w:t xml:space="preserve">$111,911</w:t>
            </w:r>
          </w:p>
        </w:tc>
        <w:tc>
          <w:tcPr>
            <w:vAlign w:val="center"/>
          </w:tcPr>
          <w:p w:rsidR="00000000" w:rsidDel="00000000" w:rsidP="00000000" w:rsidRDefault="00000000" w:rsidRPr="00000000" w14:paraId="000000F8">
            <w:pPr>
              <w:jc w:val="center"/>
              <w:rPr>
                <w:color w:val="000000"/>
                <w:sz w:val="22"/>
                <w:szCs w:val="22"/>
              </w:rPr>
            </w:pPr>
            <w:r w:rsidDel="00000000" w:rsidR="00000000" w:rsidRPr="00000000">
              <w:rPr>
                <w:color w:val="000000"/>
                <w:sz w:val="22"/>
                <w:szCs w:val="22"/>
                <w:rtl w:val="0"/>
              </w:rPr>
              <w:t xml:space="preserve">$334,891</w:t>
            </w:r>
          </w:p>
        </w:tc>
        <w:tc>
          <w:tcPr>
            <w:vAlign w:val="center"/>
          </w:tcPr>
          <w:p w:rsidR="00000000" w:rsidDel="00000000" w:rsidP="00000000" w:rsidRDefault="00000000" w:rsidRPr="00000000" w14:paraId="000000F9">
            <w:pPr>
              <w:jc w:val="center"/>
              <w:rPr>
                <w:color w:val="000000"/>
                <w:sz w:val="22"/>
                <w:szCs w:val="22"/>
              </w:rPr>
            </w:pPr>
            <w:r w:rsidDel="00000000" w:rsidR="00000000" w:rsidRPr="00000000">
              <w:rPr>
                <w:color w:val="000000"/>
                <w:sz w:val="22"/>
                <w:szCs w:val="22"/>
                <w:rtl w:val="0"/>
              </w:rPr>
              <w:t xml:space="preserve">$72,735</w:t>
            </w:r>
          </w:p>
        </w:tc>
      </w:tr>
      <w:tr>
        <w:trPr>
          <w:cantSplit w:val="0"/>
          <w:trHeight w:val="300" w:hRule="atLeast"/>
          <w:tblHeader w:val="0"/>
        </w:trPr>
        <w:tc>
          <w:tcPr>
            <w:vAlign w:val="center"/>
          </w:tcPr>
          <w:p w:rsidR="00000000" w:rsidDel="00000000" w:rsidP="00000000" w:rsidRDefault="00000000" w:rsidRPr="00000000" w14:paraId="000000FA">
            <w:pPr>
              <w:jc w:val="center"/>
              <w:rPr>
                <w:color w:val="000000"/>
                <w:sz w:val="22"/>
                <w:szCs w:val="22"/>
              </w:rPr>
            </w:pPr>
            <w:r w:rsidDel="00000000" w:rsidR="00000000" w:rsidRPr="00000000">
              <w:rPr>
                <w:color w:val="000000"/>
                <w:sz w:val="22"/>
                <w:szCs w:val="22"/>
                <w:rtl w:val="0"/>
              </w:rPr>
              <w:t xml:space="preserve">6</w:t>
            </w:r>
          </w:p>
        </w:tc>
        <w:tc>
          <w:tcPr>
            <w:vAlign w:val="center"/>
          </w:tcPr>
          <w:p w:rsidR="00000000" w:rsidDel="00000000" w:rsidP="00000000" w:rsidRDefault="00000000" w:rsidRPr="00000000" w14:paraId="000000FB">
            <w:pPr>
              <w:jc w:val="center"/>
              <w:rPr>
                <w:color w:val="000000"/>
                <w:sz w:val="22"/>
                <w:szCs w:val="22"/>
              </w:rPr>
            </w:pPr>
            <w:r w:rsidDel="00000000" w:rsidR="00000000" w:rsidRPr="00000000">
              <w:rPr>
                <w:color w:val="000000"/>
                <w:sz w:val="22"/>
                <w:szCs w:val="22"/>
                <w:rtl w:val="0"/>
              </w:rPr>
              <w:t xml:space="preserve">$150,000</w:t>
            </w:r>
          </w:p>
        </w:tc>
        <w:tc>
          <w:tcPr>
            <w:vAlign w:val="center"/>
          </w:tcPr>
          <w:p w:rsidR="00000000" w:rsidDel="00000000" w:rsidP="00000000" w:rsidRDefault="00000000" w:rsidRPr="00000000" w14:paraId="000000FC">
            <w:pPr>
              <w:jc w:val="center"/>
              <w:rPr>
                <w:color w:val="000000"/>
                <w:sz w:val="22"/>
                <w:szCs w:val="22"/>
              </w:rPr>
            </w:pPr>
            <w:r w:rsidDel="00000000" w:rsidR="00000000" w:rsidRPr="00000000">
              <w:rPr>
                <w:color w:val="000000"/>
                <w:sz w:val="22"/>
                <w:szCs w:val="22"/>
                <w:rtl w:val="0"/>
              </w:rPr>
              <w:t xml:space="preserve">$13,084</w:t>
            </w:r>
          </w:p>
        </w:tc>
        <w:tc>
          <w:tcPr>
            <w:vAlign w:val="center"/>
          </w:tcPr>
          <w:p w:rsidR="00000000" w:rsidDel="00000000" w:rsidP="00000000" w:rsidRDefault="00000000" w:rsidRPr="00000000" w14:paraId="000000FD">
            <w:pPr>
              <w:jc w:val="center"/>
              <w:rPr>
                <w:color w:val="000000"/>
                <w:sz w:val="22"/>
                <w:szCs w:val="22"/>
              </w:rPr>
            </w:pPr>
            <w:r w:rsidDel="00000000" w:rsidR="00000000" w:rsidRPr="00000000">
              <w:rPr>
                <w:color w:val="000000"/>
                <w:sz w:val="22"/>
                <w:szCs w:val="22"/>
                <w:rtl w:val="0"/>
              </w:rPr>
              <w:t xml:space="preserve">$136,916</w:t>
            </w:r>
          </w:p>
        </w:tc>
        <w:tc>
          <w:tcPr>
            <w:vAlign w:val="center"/>
          </w:tcPr>
          <w:p w:rsidR="00000000" w:rsidDel="00000000" w:rsidP="00000000" w:rsidRDefault="00000000" w:rsidRPr="00000000" w14:paraId="000000FE">
            <w:pPr>
              <w:jc w:val="center"/>
              <w:rPr>
                <w:color w:val="000000"/>
                <w:sz w:val="22"/>
                <w:szCs w:val="22"/>
              </w:rPr>
            </w:pPr>
            <w:r w:rsidDel="00000000" w:rsidR="00000000" w:rsidRPr="00000000">
              <w:rPr>
                <w:color w:val="000000"/>
                <w:sz w:val="22"/>
                <w:szCs w:val="22"/>
                <w:rtl w:val="0"/>
              </w:rPr>
              <w:t xml:space="preserve">$471,808</w:t>
            </w:r>
          </w:p>
        </w:tc>
        <w:tc>
          <w:tcPr>
            <w:vAlign w:val="center"/>
          </w:tcPr>
          <w:p w:rsidR="00000000" w:rsidDel="00000000" w:rsidP="00000000" w:rsidRDefault="00000000" w:rsidRPr="00000000" w14:paraId="000000FF">
            <w:pPr>
              <w:jc w:val="center"/>
              <w:rPr>
                <w:color w:val="000000"/>
                <w:sz w:val="22"/>
                <w:szCs w:val="22"/>
              </w:rPr>
            </w:pPr>
            <w:r w:rsidDel="00000000" w:rsidR="00000000" w:rsidRPr="00000000">
              <w:rPr>
                <w:color w:val="000000"/>
                <w:sz w:val="22"/>
                <w:szCs w:val="22"/>
                <w:rtl w:val="0"/>
              </w:rPr>
              <w:t xml:space="preserve">$81,639</w:t>
            </w:r>
          </w:p>
        </w:tc>
      </w:tr>
      <w:tr>
        <w:trPr>
          <w:cantSplit w:val="0"/>
          <w:trHeight w:val="300" w:hRule="atLeast"/>
          <w:tblHeader w:val="0"/>
        </w:trPr>
        <w:tc>
          <w:tcPr>
            <w:vAlign w:val="center"/>
          </w:tcPr>
          <w:p w:rsidR="00000000" w:rsidDel="00000000" w:rsidP="00000000" w:rsidRDefault="00000000" w:rsidRPr="00000000" w14:paraId="00000100">
            <w:pPr>
              <w:jc w:val="center"/>
              <w:rPr>
                <w:color w:val="000000"/>
                <w:sz w:val="22"/>
                <w:szCs w:val="22"/>
              </w:rPr>
            </w:pPr>
            <w:r w:rsidDel="00000000" w:rsidR="00000000" w:rsidRPr="00000000">
              <w:rPr>
                <w:color w:val="000000"/>
                <w:sz w:val="22"/>
                <w:szCs w:val="22"/>
                <w:rtl w:val="0"/>
              </w:rPr>
              <w:t xml:space="preserve">7</w:t>
            </w:r>
          </w:p>
        </w:tc>
        <w:tc>
          <w:tcPr>
            <w:vAlign w:val="center"/>
          </w:tcPr>
          <w:p w:rsidR="00000000" w:rsidDel="00000000" w:rsidP="00000000" w:rsidRDefault="00000000" w:rsidRPr="00000000" w14:paraId="00000101">
            <w:pPr>
              <w:jc w:val="center"/>
              <w:rPr>
                <w:color w:val="000000"/>
                <w:sz w:val="22"/>
                <w:szCs w:val="22"/>
              </w:rPr>
            </w:pPr>
            <w:r w:rsidDel="00000000" w:rsidR="00000000" w:rsidRPr="00000000">
              <w:rPr>
                <w:color w:val="000000"/>
                <w:sz w:val="22"/>
                <w:szCs w:val="22"/>
                <w:rtl w:val="0"/>
              </w:rPr>
              <w:t xml:space="preserve">$200,000</w:t>
            </w:r>
          </w:p>
        </w:tc>
        <w:tc>
          <w:tcPr>
            <w:vAlign w:val="center"/>
          </w:tcPr>
          <w:p w:rsidR="00000000" w:rsidDel="00000000" w:rsidP="00000000" w:rsidRDefault="00000000" w:rsidRPr="00000000" w14:paraId="00000102">
            <w:pPr>
              <w:jc w:val="center"/>
              <w:rPr>
                <w:color w:val="000000"/>
                <w:sz w:val="22"/>
                <w:szCs w:val="22"/>
              </w:rPr>
            </w:pPr>
            <w:r w:rsidDel="00000000" w:rsidR="00000000" w:rsidRPr="00000000">
              <w:rPr>
                <w:color w:val="000000"/>
                <w:sz w:val="22"/>
                <w:szCs w:val="22"/>
                <w:rtl w:val="0"/>
              </w:rPr>
              <w:t xml:space="preserve">$13,084</w:t>
            </w:r>
          </w:p>
        </w:tc>
        <w:tc>
          <w:tcPr>
            <w:vAlign w:val="center"/>
          </w:tcPr>
          <w:p w:rsidR="00000000" w:rsidDel="00000000" w:rsidP="00000000" w:rsidRDefault="00000000" w:rsidRPr="00000000" w14:paraId="00000103">
            <w:pPr>
              <w:jc w:val="center"/>
              <w:rPr>
                <w:color w:val="000000"/>
                <w:sz w:val="22"/>
                <w:szCs w:val="22"/>
              </w:rPr>
            </w:pPr>
            <w:r w:rsidDel="00000000" w:rsidR="00000000" w:rsidRPr="00000000">
              <w:rPr>
                <w:color w:val="000000"/>
                <w:sz w:val="22"/>
                <w:szCs w:val="22"/>
                <w:rtl w:val="0"/>
              </w:rPr>
              <w:t xml:space="preserve">$186,916</w:t>
            </w:r>
          </w:p>
        </w:tc>
        <w:tc>
          <w:tcPr>
            <w:vAlign w:val="center"/>
          </w:tcPr>
          <w:p w:rsidR="00000000" w:rsidDel="00000000" w:rsidP="00000000" w:rsidRDefault="00000000" w:rsidRPr="00000000" w14:paraId="00000104">
            <w:pPr>
              <w:jc w:val="center"/>
              <w:rPr>
                <w:color w:val="000000"/>
                <w:sz w:val="22"/>
                <w:szCs w:val="22"/>
              </w:rPr>
            </w:pPr>
            <w:r w:rsidDel="00000000" w:rsidR="00000000" w:rsidRPr="00000000">
              <w:rPr>
                <w:color w:val="000000"/>
                <w:sz w:val="22"/>
                <w:szCs w:val="22"/>
                <w:rtl w:val="0"/>
              </w:rPr>
              <w:t xml:space="preserve">$658,723</w:t>
            </w:r>
          </w:p>
        </w:tc>
        <w:tc>
          <w:tcPr>
            <w:vAlign w:val="center"/>
          </w:tcPr>
          <w:p w:rsidR="00000000" w:rsidDel="00000000" w:rsidP="00000000" w:rsidRDefault="00000000" w:rsidRPr="00000000" w14:paraId="00000105">
            <w:pPr>
              <w:jc w:val="center"/>
              <w:rPr>
                <w:color w:val="000000"/>
                <w:sz w:val="22"/>
                <w:szCs w:val="22"/>
              </w:rPr>
            </w:pPr>
            <w:r w:rsidDel="00000000" w:rsidR="00000000" w:rsidRPr="00000000">
              <w:rPr>
                <w:color w:val="000000"/>
                <w:sz w:val="22"/>
                <w:szCs w:val="22"/>
                <w:rtl w:val="0"/>
              </w:rPr>
              <w:t xml:space="preserve">$102,249</w:t>
            </w:r>
          </w:p>
        </w:tc>
      </w:tr>
      <w:tr>
        <w:trPr>
          <w:cantSplit w:val="0"/>
          <w:trHeight w:val="315" w:hRule="atLeast"/>
          <w:tblHeader w:val="0"/>
        </w:trPr>
        <w:tc>
          <w:tcPr>
            <w:vAlign w:val="center"/>
          </w:tcPr>
          <w:p w:rsidR="00000000" w:rsidDel="00000000" w:rsidP="00000000" w:rsidRDefault="00000000" w:rsidRPr="00000000" w14:paraId="00000106">
            <w:pPr>
              <w:jc w:val="center"/>
              <w:rPr>
                <w:color w:val="000000"/>
                <w:sz w:val="22"/>
                <w:szCs w:val="22"/>
              </w:rPr>
            </w:pPr>
            <w:r w:rsidDel="00000000" w:rsidR="00000000" w:rsidRPr="00000000">
              <w:rPr>
                <w:color w:val="000000"/>
                <w:sz w:val="22"/>
                <w:szCs w:val="22"/>
                <w:rtl w:val="0"/>
              </w:rPr>
              <w:t xml:space="preserve">8</w:t>
            </w:r>
          </w:p>
        </w:tc>
        <w:tc>
          <w:tcPr>
            <w:vAlign w:val="center"/>
          </w:tcPr>
          <w:p w:rsidR="00000000" w:rsidDel="00000000" w:rsidP="00000000" w:rsidRDefault="00000000" w:rsidRPr="00000000" w14:paraId="00000107">
            <w:pPr>
              <w:jc w:val="center"/>
              <w:rPr>
                <w:color w:val="000000"/>
                <w:sz w:val="22"/>
                <w:szCs w:val="22"/>
              </w:rPr>
            </w:pPr>
            <w:r w:rsidDel="00000000" w:rsidR="00000000" w:rsidRPr="00000000">
              <w:rPr>
                <w:color w:val="000000"/>
                <w:sz w:val="22"/>
                <w:szCs w:val="22"/>
                <w:rtl w:val="0"/>
              </w:rPr>
              <w:t xml:space="preserve">$225,000</w:t>
            </w:r>
          </w:p>
        </w:tc>
        <w:tc>
          <w:tcPr>
            <w:vAlign w:val="center"/>
          </w:tcPr>
          <w:p w:rsidR="00000000" w:rsidDel="00000000" w:rsidP="00000000" w:rsidRDefault="00000000" w:rsidRPr="00000000" w14:paraId="00000108">
            <w:pPr>
              <w:jc w:val="center"/>
              <w:rPr>
                <w:color w:val="000000"/>
                <w:sz w:val="22"/>
                <w:szCs w:val="22"/>
              </w:rPr>
            </w:pPr>
            <w:r w:rsidDel="00000000" w:rsidR="00000000" w:rsidRPr="00000000">
              <w:rPr>
                <w:color w:val="000000"/>
                <w:sz w:val="22"/>
                <w:szCs w:val="22"/>
                <w:rtl w:val="0"/>
              </w:rPr>
              <w:t xml:space="preserve">$13,084</w:t>
            </w:r>
          </w:p>
        </w:tc>
        <w:tc>
          <w:tcPr>
            <w:vAlign w:val="center"/>
          </w:tcPr>
          <w:p w:rsidR="00000000" w:rsidDel="00000000" w:rsidP="00000000" w:rsidRDefault="00000000" w:rsidRPr="00000000" w14:paraId="00000109">
            <w:pPr>
              <w:jc w:val="center"/>
              <w:rPr>
                <w:color w:val="000000"/>
                <w:sz w:val="22"/>
                <w:szCs w:val="22"/>
              </w:rPr>
            </w:pPr>
            <w:r w:rsidDel="00000000" w:rsidR="00000000" w:rsidRPr="00000000">
              <w:rPr>
                <w:color w:val="000000"/>
                <w:sz w:val="22"/>
                <w:szCs w:val="22"/>
                <w:rtl w:val="0"/>
              </w:rPr>
              <w:t xml:space="preserve">$211,916</w:t>
            </w:r>
          </w:p>
        </w:tc>
        <w:tc>
          <w:tcPr>
            <w:vAlign w:val="center"/>
          </w:tcPr>
          <w:p w:rsidR="00000000" w:rsidDel="00000000" w:rsidP="00000000" w:rsidRDefault="00000000" w:rsidRPr="00000000" w14:paraId="0000010A">
            <w:pPr>
              <w:jc w:val="center"/>
              <w:rPr>
                <w:color w:val="000000"/>
                <w:sz w:val="22"/>
                <w:szCs w:val="22"/>
              </w:rPr>
            </w:pPr>
            <w:r w:rsidDel="00000000" w:rsidR="00000000" w:rsidRPr="00000000">
              <w:rPr>
                <w:color w:val="000000"/>
                <w:sz w:val="22"/>
                <w:szCs w:val="22"/>
                <w:rtl w:val="0"/>
              </w:rPr>
              <w:t xml:space="preserve">$870,639</w:t>
            </w:r>
          </w:p>
        </w:tc>
        <w:tc>
          <w:tcPr>
            <w:vAlign w:val="center"/>
          </w:tcPr>
          <w:p w:rsidR="00000000" w:rsidDel="00000000" w:rsidP="00000000" w:rsidRDefault="00000000" w:rsidRPr="00000000" w14:paraId="0000010B">
            <w:pPr>
              <w:jc w:val="center"/>
              <w:rPr>
                <w:color w:val="000000"/>
                <w:sz w:val="22"/>
                <w:szCs w:val="22"/>
              </w:rPr>
            </w:pPr>
            <w:r w:rsidDel="00000000" w:rsidR="00000000" w:rsidRPr="00000000">
              <w:rPr>
                <w:color w:val="000000"/>
                <w:sz w:val="22"/>
                <w:szCs w:val="22"/>
                <w:rtl w:val="0"/>
              </w:rPr>
              <w:t xml:space="preserve">$106,353</w:t>
            </w:r>
          </w:p>
        </w:tc>
      </w:tr>
      <w:tr>
        <w:trPr>
          <w:cantSplit w:val="0"/>
          <w:trHeight w:val="315" w:hRule="atLeast"/>
          <w:tblHeader w:val="0"/>
        </w:trPr>
        <w:tc>
          <w:tcPr>
            <w:shd w:fill="d0cece" w:val="clear"/>
            <w:vAlign w:val="center"/>
          </w:tcPr>
          <w:p w:rsidR="00000000" w:rsidDel="00000000" w:rsidP="00000000" w:rsidRDefault="00000000" w:rsidRPr="00000000" w14:paraId="0000010C">
            <w:pPr>
              <w:jc w:val="center"/>
              <w:rPr>
                <w:b w:val="1"/>
                <w:bCs w:val="1"/>
                <w:color w:val="000000"/>
                <w:sz w:val="22"/>
                <w:szCs w:val="22"/>
              </w:rPr>
            </w:pPr>
            <w:r w:rsidDel="00000000" w:rsidR="00000000" w:rsidRPr="00000000">
              <w:rPr>
                <w:b w:val="1"/>
                <w:bCs w:val="1"/>
                <w:color w:val="000000"/>
                <w:sz w:val="22"/>
                <w:szCs w:val="22"/>
                <w:rtl w:val="0"/>
              </w:rPr>
              <w:t xml:space="preserve">Present Value</w:t>
            </w:r>
          </w:p>
        </w:tc>
        <w:tc>
          <w:tcPr>
            <w:shd w:fill="d0cece" w:val="clear"/>
            <w:vAlign w:val="center"/>
          </w:tcPr>
          <w:p w:rsidR="00000000" w:rsidDel="00000000" w:rsidP="00000000" w:rsidRDefault="00000000" w:rsidRPr="00000000" w14:paraId="0000010D">
            <w:pPr>
              <w:jc w:val="center"/>
              <w:rPr>
                <w:color w:val="000000"/>
                <w:sz w:val="22"/>
                <w:szCs w:val="22"/>
              </w:rPr>
            </w:pPr>
            <w:r w:rsidDel="00000000" w:rsidR="00000000" w:rsidRPr="00000000">
              <w:rPr>
                <w:rtl w:val="0"/>
              </w:rPr>
            </w:r>
          </w:p>
        </w:tc>
        <w:tc>
          <w:tcPr>
            <w:shd w:fill="d0cece" w:val="clear"/>
            <w:vAlign w:val="center"/>
          </w:tcPr>
          <w:p w:rsidR="00000000" w:rsidDel="00000000" w:rsidP="00000000" w:rsidRDefault="00000000" w:rsidRPr="00000000" w14:paraId="0000010E">
            <w:pPr>
              <w:jc w:val="center"/>
              <w:rPr>
                <w:color w:val="000000"/>
                <w:sz w:val="22"/>
                <w:szCs w:val="22"/>
              </w:rPr>
            </w:pPr>
            <w:r w:rsidDel="00000000" w:rsidR="00000000" w:rsidRPr="00000000">
              <w:rPr>
                <w:rtl w:val="0"/>
              </w:rPr>
            </w:r>
          </w:p>
        </w:tc>
        <w:tc>
          <w:tcPr>
            <w:shd w:fill="d0cece" w:val="clear"/>
            <w:vAlign w:val="center"/>
          </w:tcPr>
          <w:p w:rsidR="00000000" w:rsidDel="00000000" w:rsidP="00000000" w:rsidRDefault="00000000" w:rsidRPr="00000000" w14:paraId="0000010F">
            <w:pPr>
              <w:jc w:val="center"/>
              <w:rPr>
                <w:color w:val="000000"/>
                <w:sz w:val="22"/>
                <w:szCs w:val="22"/>
              </w:rPr>
            </w:pPr>
            <w:r w:rsidDel="00000000" w:rsidR="00000000" w:rsidRPr="00000000">
              <w:rPr>
                <w:rtl w:val="0"/>
              </w:rPr>
            </w:r>
          </w:p>
        </w:tc>
        <w:tc>
          <w:tcPr>
            <w:shd w:fill="d0cece" w:val="clear"/>
            <w:vAlign w:val="center"/>
          </w:tcPr>
          <w:p w:rsidR="00000000" w:rsidDel="00000000" w:rsidP="00000000" w:rsidRDefault="00000000" w:rsidRPr="00000000" w14:paraId="00000110">
            <w:pPr>
              <w:jc w:val="center"/>
              <w:rPr>
                <w:color w:val="000000"/>
                <w:sz w:val="22"/>
                <w:szCs w:val="22"/>
              </w:rPr>
            </w:pPr>
            <w:r w:rsidDel="00000000" w:rsidR="00000000" w:rsidRPr="00000000">
              <w:rPr>
                <w:rtl w:val="0"/>
              </w:rPr>
            </w:r>
          </w:p>
        </w:tc>
        <w:tc>
          <w:tcPr>
            <w:shd w:fill="d0cece" w:val="clear"/>
            <w:vAlign w:val="center"/>
          </w:tcPr>
          <w:p w:rsidR="00000000" w:rsidDel="00000000" w:rsidP="00000000" w:rsidRDefault="00000000" w:rsidRPr="00000000" w14:paraId="00000111">
            <w:pPr>
              <w:jc w:val="center"/>
              <w:rPr>
                <w:b w:val="1"/>
                <w:bCs w:val="1"/>
                <w:color w:val="000000"/>
                <w:sz w:val="22"/>
                <w:szCs w:val="22"/>
              </w:rPr>
            </w:pPr>
            <w:r w:rsidDel="00000000" w:rsidR="00000000" w:rsidRPr="00000000">
              <w:rPr>
                <w:b w:val="1"/>
                <w:bCs w:val="1"/>
                <w:color w:val="000000"/>
                <w:sz w:val="22"/>
                <w:szCs w:val="22"/>
                <w:rtl w:val="0"/>
              </w:rPr>
              <w:t xml:space="preserve">$536,718</w:t>
            </w:r>
          </w:p>
        </w:tc>
      </w:tr>
      <w:tr>
        <w:trPr>
          <w:cantSplit w:val="0"/>
          <w:trHeight w:val="315" w:hRule="atLeast"/>
          <w:tblHeader w:val="0"/>
        </w:trPr>
        <w:tc>
          <w:tcPr>
            <w:shd w:fill="d0cece" w:val="clear"/>
            <w:vAlign w:val="center"/>
          </w:tcPr>
          <w:p w:rsidR="00000000" w:rsidDel="00000000" w:rsidP="00000000" w:rsidRDefault="00000000" w:rsidRPr="00000000" w14:paraId="00000112">
            <w:pPr>
              <w:jc w:val="center"/>
              <w:rPr>
                <w:b w:val="1"/>
                <w:bCs w:val="1"/>
                <w:color w:val="000000"/>
                <w:sz w:val="22"/>
                <w:szCs w:val="22"/>
              </w:rPr>
            </w:pPr>
            <w:r w:rsidDel="00000000" w:rsidR="00000000" w:rsidRPr="00000000">
              <w:rPr>
                <w:b w:val="1"/>
                <w:bCs w:val="1"/>
                <w:color w:val="000000"/>
                <w:sz w:val="22"/>
                <w:szCs w:val="22"/>
                <w:rtl w:val="0"/>
              </w:rPr>
              <w:t xml:space="preserve">Net Present Value</w:t>
            </w:r>
          </w:p>
        </w:tc>
        <w:tc>
          <w:tcPr>
            <w:shd w:fill="d0cece" w:val="clear"/>
            <w:vAlign w:val="center"/>
          </w:tcPr>
          <w:p w:rsidR="00000000" w:rsidDel="00000000" w:rsidP="00000000" w:rsidRDefault="00000000" w:rsidRPr="00000000" w14:paraId="00000113">
            <w:pPr>
              <w:jc w:val="center"/>
              <w:rPr>
                <w:color w:val="000000"/>
                <w:sz w:val="22"/>
                <w:szCs w:val="22"/>
              </w:rPr>
            </w:pPr>
            <w:r w:rsidDel="00000000" w:rsidR="00000000" w:rsidRPr="00000000">
              <w:rPr>
                <w:rtl w:val="0"/>
              </w:rPr>
            </w:r>
          </w:p>
        </w:tc>
        <w:tc>
          <w:tcPr>
            <w:shd w:fill="d0cece" w:val="clear"/>
            <w:vAlign w:val="center"/>
          </w:tcPr>
          <w:p w:rsidR="00000000" w:rsidDel="00000000" w:rsidP="00000000" w:rsidRDefault="00000000" w:rsidRPr="00000000" w14:paraId="00000114">
            <w:pPr>
              <w:jc w:val="center"/>
              <w:rPr>
                <w:color w:val="000000"/>
                <w:sz w:val="22"/>
                <w:szCs w:val="22"/>
              </w:rPr>
            </w:pPr>
            <w:r w:rsidDel="00000000" w:rsidR="00000000" w:rsidRPr="00000000">
              <w:rPr>
                <w:rtl w:val="0"/>
              </w:rPr>
            </w:r>
          </w:p>
        </w:tc>
        <w:tc>
          <w:tcPr>
            <w:shd w:fill="d0cece" w:val="clear"/>
            <w:vAlign w:val="center"/>
          </w:tcPr>
          <w:p w:rsidR="00000000" w:rsidDel="00000000" w:rsidP="00000000" w:rsidRDefault="00000000" w:rsidRPr="00000000" w14:paraId="00000115">
            <w:pPr>
              <w:jc w:val="center"/>
              <w:rPr>
                <w:color w:val="000000"/>
                <w:sz w:val="22"/>
                <w:szCs w:val="22"/>
              </w:rPr>
            </w:pPr>
            <w:r w:rsidDel="00000000" w:rsidR="00000000" w:rsidRPr="00000000">
              <w:rPr>
                <w:rtl w:val="0"/>
              </w:rPr>
            </w:r>
          </w:p>
        </w:tc>
        <w:tc>
          <w:tcPr>
            <w:shd w:fill="d0cece" w:val="clear"/>
            <w:vAlign w:val="center"/>
          </w:tcPr>
          <w:p w:rsidR="00000000" w:rsidDel="00000000" w:rsidP="00000000" w:rsidRDefault="00000000" w:rsidRPr="00000000" w14:paraId="00000116">
            <w:pPr>
              <w:jc w:val="center"/>
              <w:rPr>
                <w:color w:val="000000"/>
                <w:sz w:val="22"/>
                <w:szCs w:val="22"/>
              </w:rPr>
            </w:pPr>
            <w:r w:rsidDel="00000000" w:rsidR="00000000" w:rsidRPr="00000000">
              <w:rPr>
                <w:rtl w:val="0"/>
              </w:rPr>
            </w:r>
          </w:p>
        </w:tc>
        <w:tc>
          <w:tcPr>
            <w:shd w:fill="d0cece" w:val="clear"/>
            <w:vAlign w:val="center"/>
          </w:tcPr>
          <w:p w:rsidR="00000000" w:rsidDel="00000000" w:rsidP="00000000" w:rsidRDefault="00000000" w:rsidRPr="00000000" w14:paraId="00000117">
            <w:pPr>
              <w:jc w:val="center"/>
              <w:rPr>
                <w:b w:val="1"/>
                <w:bCs w:val="1"/>
                <w:color w:val="000000"/>
                <w:sz w:val="22"/>
                <w:szCs w:val="22"/>
              </w:rPr>
            </w:pPr>
            <w:r w:rsidDel="00000000" w:rsidR="00000000" w:rsidRPr="00000000">
              <w:rPr>
                <w:b w:val="1"/>
                <w:bCs w:val="1"/>
                <w:color w:val="000000"/>
                <w:sz w:val="22"/>
                <w:szCs w:val="22"/>
                <w:rtl w:val="0"/>
              </w:rPr>
              <w:t xml:space="preserve">$336,718</w:t>
            </w:r>
          </w:p>
        </w:tc>
      </w:tr>
    </w:tbl>
    <w:p w:rsidR="00000000" w:rsidDel="00000000" w:rsidP="00000000" w:rsidRDefault="00000000" w:rsidRPr="00000000" w14:paraId="00000118">
      <w:pPr>
        <w:spacing w:after="0" w:line="480" w:lineRule="auto"/>
        <w:ind w:firstLine="720"/>
        <w:rPr/>
      </w:pPr>
      <w:r w:rsidDel="00000000" w:rsidR="00000000" w:rsidRPr="00000000">
        <w:rPr>
          <w:rtl w:val="0"/>
        </w:rPr>
      </w:r>
    </w:p>
    <w:p w:rsidR="00000000" w:rsidDel="00000000" w:rsidP="00000000" w:rsidRDefault="00000000" w:rsidRPr="00000000" w14:paraId="00000119">
      <w:pPr>
        <w:spacing w:after="0" w:line="480" w:lineRule="auto"/>
        <w:ind w:firstLine="720"/>
        <w:rPr/>
      </w:pPr>
      <w:r w:rsidDel="00000000" w:rsidR="00000000" w:rsidRPr="00000000">
        <w:rPr>
          <w:rtl w:val="0"/>
        </w:rPr>
        <w:t xml:space="preserve">The sum of present value is calculated to $536,718 that is total of the discounted cash flows. The cost of the project is then deducted from the total present value to get the NPV which is $336,718. A positive NPV is a good indicator to invest in the project. It is a better criteria to evaluate the feasibility of the project as it takes into consideration both the time value of money and also the cash flows throughout the life of the project (Goyat &amp; Nain, 2016). Therefore, using the NPV of this project it can be concluded that this is good investment. However, further Profitability Index can be calculated to determine project’s viability. </w:t>
      </w:r>
    </w:p>
    <w:p w:rsidR="00000000" w:rsidDel="00000000" w:rsidP="00000000" w:rsidRDefault="00000000" w:rsidRPr="00000000" w14:paraId="0000011A">
      <w:pPr>
        <w:spacing w:after="0" w:line="480" w:lineRule="auto"/>
        <w:ind w:firstLine="720"/>
        <w:rPr/>
      </w:pPr>
      <w:r w:rsidDel="00000000" w:rsidR="00000000" w:rsidRPr="00000000">
        <w:rPr>
          <w:rtl w:val="0"/>
        </w:rPr>
        <w:t xml:space="preserve">Profitability Index can be calculated using the following formula</w:t>
      </w:r>
    </w:p>
    <w:p w:rsidR="00000000" w:rsidDel="00000000" w:rsidP="00000000" w:rsidRDefault="00000000" w:rsidRPr="00000000" w14:paraId="0000011B">
      <w:pPr>
        <w:spacing w:after="0" w:line="480" w:lineRule="auto"/>
        <w:ind w:firstLine="720"/>
        <w:rPr/>
      </w:pPr>
      <w:r w:rsidDel="00000000" w:rsidR="00000000" w:rsidRPr="00000000">
        <w:rPr>
          <w:rtl w:val="0"/>
        </w:rPr>
        <w:t xml:space="preserve">Sum of Present Value of Future Cash flows/ Initial Investment</w:t>
      </w:r>
    </w:p>
    <w:p w:rsidR="00000000" w:rsidDel="00000000" w:rsidP="00000000" w:rsidRDefault="00000000" w:rsidRPr="00000000" w14:paraId="0000011C">
      <w:pPr>
        <w:spacing w:after="0" w:line="480" w:lineRule="auto"/>
        <w:ind w:firstLine="720"/>
        <w:rPr/>
      </w:pPr>
      <w:r w:rsidDel="00000000" w:rsidR="00000000" w:rsidRPr="00000000">
        <w:rPr>
          <w:rtl w:val="0"/>
        </w:rPr>
        <w:t xml:space="preserve">= $536,718/ $200,000 =2.68 </w:t>
      </w:r>
    </w:p>
    <w:p w:rsidR="00000000" w:rsidDel="00000000" w:rsidP="00000000" w:rsidRDefault="00000000" w:rsidRPr="00000000" w14:paraId="0000011D">
      <w:pPr>
        <w:spacing w:after="0" w:line="480" w:lineRule="auto"/>
        <w:ind w:firstLine="720"/>
        <w:rPr/>
      </w:pPr>
      <w:r w:rsidDel="00000000" w:rsidR="00000000" w:rsidRPr="00000000">
        <w:rPr>
          <w:rtl w:val="0"/>
        </w:rPr>
        <w:t xml:space="preserve">A profitability index should be greater than 1 as it would indicate that the project’s PV is greater than its initial investment. This project has a PI of 2.68 which shows that the project is feasible for investment as the value calculated is greater than 1 (Gotze, Northcott &amp; Schuster, 2016). A 2.68 PI shows that the PV will be 2.68 times more than the initial investment of the project. Hence, it can be said using the NPV and PI that the project is a suitable option for investment. </w:t>
      </w:r>
    </w:p>
    <w:p w:rsidR="00000000" w:rsidDel="00000000" w:rsidP="00000000" w:rsidRDefault="00000000" w:rsidRPr="00000000" w14:paraId="0000011E">
      <w:pPr>
        <w:rPr/>
      </w:pPr>
      <w:r w:rsidDel="00000000" w:rsidR="00000000" w:rsidRPr="00000000">
        <w:rPr>
          <w:rtl w:val="0"/>
        </w:rPr>
      </w:r>
    </w:p>
    <w:p w:rsidR="00000000" w:rsidDel="00000000" w:rsidP="00000000" w:rsidRDefault="00000000" w:rsidRPr="00000000" w14:paraId="0000011F">
      <w:pPr>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120">
      <w:pPr>
        <w:spacing w:after="0" w:line="480" w:lineRule="auto"/>
        <w:jc w:val="center"/>
        <w:rPr>
          <w:b w:val="1"/>
          <w:bCs w:val="1"/>
        </w:rPr>
      </w:pPr>
      <w:r w:rsidDel="00000000" w:rsidR="00000000" w:rsidRPr="00000000">
        <w:rPr>
          <w:b w:val="1"/>
          <w:bCs w:val="1"/>
          <w:rtl w:val="0"/>
        </w:rPr>
        <w:t xml:space="preserve">References</w:t>
      </w:r>
    </w:p>
    <w:p w:rsidR="00000000" w:rsidDel="00000000" w:rsidP="00000000" w:rsidRDefault="00000000" w:rsidRPr="00000000" w14:paraId="00000121">
      <w:pPr>
        <w:spacing w:after="0" w:line="480" w:lineRule="auto"/>
        <w:jc w:val="center"/>
        <w:rPr>
          <w:b w:val="1"/>
          <w:bCs w:val="1"/>
        </w:rPr>
      </w:pPr>
      <w:r w:rsidDel="00000000" w:rsidR="00000000" w:rsidRPr="00000000">
        <w:rPr>
          <w:rtl w:val="0"/>
        </w:rPr>
      </w:r>
    </w:p>
    <w:p w:rsidR="00000000" w:rsidDel="00000000" w:rsidP="00000000" w:rsidRDefault="00000000" w:rsidRPr="00000000" w14:paraId="00000122">
      <w:pPr>
        <w:spacing w:after="0" w:line="480" w:lineRule="auto"/>
        <w:ind w:left="720" w:hanging="720"/>
        <w:rPr/>
      </w:pPr>
      <w:r w:rsidDel="00000000" w:rsidR="00000000" w:rsidRPr="00000000">
        <w:rPr>
          <w:rtl w:val="0"/>
        </w:rPr>
        <w:t xml:space="preserve">Campbell, H. F., &amp; Brown, R. P. (2016). Project appraisal: decision-rules.</w:t>
      </w:r>
    </w:p>
    <w:p w:rsidR="00000000" w:rsidDel="00000000" w:rsidP="00000000" w:rsidRDefault="00000000" w:rsidRPr="00000000" w14:paraId="00000123">
      <w:pPr>
        <w:spacing w:after="0" w:line="480" w:lineRule="auto"/>
        <w:ind w:left="720" w:hanging="720"/>
        <w:rPr/>
      </w:pPr>
      <w:r w:rsidDel="00000000" w:rsidR="00000000" w:rsidRPr="00000000">
        <w:rPr>
          <w:rtl w:val="0"/>
        </w:rPr>
        <w:t xml:space="preserve">Gotze, U., Northcott, D., &amp; Schuster, P. (2016). </w:t>
      </w:r>
      <w:r w:rsidDel="00000000" w:rsidR="00000000" w:rsidRPr="00000000">
        <w:rPr>
          <w:i w:val="1"/>
          <w:iCs w:val="1"/>
          <w:rtl w:val="0"/>
        </w:rPr>
        <w:t xml:space="preserve">INVESTMENT APPRAISAL</w:t>
      </w:r>
      <w:r w:rsidDel="00000000" w:rsidR="00000000" w:rsidRPr="00000000">
        <w:rPr>
          <w:rtl w:val="0"/>
        </w:rPr>
        <w:t xml:space="preserve">. SPRINGER-VERLAG BERLIN AN.</w:t>
      </w:r>
    </w:p>
    <w:p w:rsidR="00000000" w:rsidDel="00000000" w:rsidP="00000000" w:rsidRDefault="00000000" w:rsidRPr="00000000" w14:paraId="00000124">
      <w:pPr>
        <w:spacing w:after="0" w:line="480" w:lineRule="auto"/>
        <w:ind w:left="720" w:hanging="720"/>
        <w:rPr/>
      </w:pPr>
      <w:r w:rsidDel="00000000" w:rsidR="00000000" w:rsidRPr="00000000">
        <w:rPr>
          <w:rtl w:val="0"/>
        </w:rPr>
        <w:t xml:space="preserve">Goyat, S., &amp; Nain, A. (2016). Methods of Evaluating Investment Proposals. </w:t>
      </w:r>
      <w:r w:rsidDel="00000000" w:rsidR="00000000" w:rsidRPr="00000000">
        <w:rPr>
          <w:i w:val="1"/>
          <w:iCs w:val="1"/>
          <w:rtl w:val="0"/>
        </w:rPr>
        <w:t xml:space="preserve">International Journal of Engineering and Management Research (IJEMR)</w:t>
      </w:r>
      <w:r w:rsidDel="00000000" w:rsidR="00000000" w:rsidRPr="00000000">
        <w:rPr>
          <w:rtl w:val="0"/>
        </w:rPr>
        <w:t xml:space="preserve">, </w:t>
      </w:r>
      <w:r w:rsidDel="00000000" w:rsidR="00000000" w:rsidRPr="00000000">
        <w:rPr>
          <w:i w:val="1"/>
          <w:iCs w:val="1"/>
          <w:rtl w:val="0"/>
        </w:rPr>
        <w:t xml:space="preserve">6</w:t>
      </w:r>
      <w:r w:rsidDel="00000000" w:rsidR="00000000" w:rsidRPr="00000000">
        <w:rPr>
          <w:rtl w:val="0"/>
        </w:rPr>
        <w:t xml:space="preserve">(5), 278-280.</w:t>
      </w:r>
    </w:p>
    <w:p w:rsidR="00000000" w:rsidDel="00000000" w:rsidP="00000000" w:rsidRDefault="00000000" w:rsidRPr="00000000" w14:paraId="00000125">
      <w:pPr>
        <w:spacing w:after="0" w:line="480" w:lineRule="auto"/>
        <w:ind w:left="720" w:hanging="720"/>
        <w:rPr/>
      </w:pPr>
      <w:r w:rsidDel="00000000" w:rsidR="00000000" w:rsidRPr="00000000">
        <w:rPr>
          <w:rtl w:val="0"/>
        </w:rPr>
        <w:t xml:space="preserve">Johansson, P. O., &amp; Kriström, B. (2015). </w:t>
      </w:r>
      <w:r w:rsidDel="00000000" w:rsidR="00000000" w:rsidRPr="00000000">
        <w:rPr>
          <w:i w:val="1"/>
          <w:iCs w:val="1"/>
          <w:rtl w:val="0"/>
        </w:rPr>
        <w:t xml:space="preserve">Cost-benefit analysis for project appraisal</w:t>
      </w:r>
      <w:r w:rsidDel="00000000" w:rsidR="00000000" w:rsidRPr="00000000">
        <w:rPr>
          <w:rtl w:val="0"/>
        </w:rPr>
        <w:t xml:space="preserve">. Cambridge University Press.</w:t>
      </w:r>
    </w:p>
    <w:p w:rsidR="00000000" w:rsidDel="00000000" w:rsidP="00000000" w:rsidRDefault="00000000" w:rsidRPr="00000000" w14:paraId="00000126">
      <w:pPr>
        <w:rPr/>
      </w:pPr>
      <w:r w:rsidDel="00000000" w:rsidR="00000000" w:rsidRPr="00000000">
        <w:rPr>
          <w:rtl w:val="0"/>
        </w:rPr>
      </w:r>
    </w:p>
    <w:p w:rsidR="00000000" w:rsidDel="00000000" w:rsidP="00000000" w:rsidRDefault="00000000" w:rsidRPr="00000000" w14:paraId="00000127">
      <w:pPr>
        <w:tabs>
          <w:tab w:val="left" w:leader="none" w:pos="2280"/>
        </w:tabs>
        <w:rPr/>
      </w:pPr>
      <w:r w:rsidDel="00000000" w:rsidR="00000000" w:rsidRPr="00000000">
        <w:rPr>
          <w:rtl w:val="0"/>
        </w:rPr>
      </w:r>
    </w:p>
    <w:p w:rsidR="00000000" w:rsidDel="00000000" w:rsidP="00000000" w:rsidRDefault="00000000" w:rsidRPr="00000000" w14:paraId="00000128">
      <w:pPr>
        <w:rPr/>
      </w:pPr>
      <w:r w:rsidDel="00000000" w:rsidR="00000000" w:rsidRPr="00000000">
        <w:rPr>
          <w:rtl w:val="0"/>
        </w:rPr>
      </w:r>
    </w:p>
    <w:p w:rsidR="00000000" w:rsidDel="00000000" w:rsidP="00000000" w:rsidRDefault="00000000" w:rsidRPr="00000000" w14:paraId="00000129">
      <w:pPr>
        <w:rPr/>
      </w:pPr>
      <w:r w:rsidDel="00000000" w:rsidR="00000000" w:rsidRPr="00000000">
        <w:rPr>
          <w:rtl w:val="0"/>
        </w:rPr>
      </w:r>
    </w:p>
    <w:sectPr>
      <w:headerReference r:id="rId6" w:type="default"/>
      <w:headerReference r:id="rId7"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PROJECT APPRAISAL </w:t>
      <w:tab/>
      <w:tab/>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Running Head: PROJECT APPRAISAL</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